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26E" w:rsidRPr="00FC126E" w:rsidRDefault="00FC126E" w:rsidP="00FC126E">
      <w:pPr>
        <w:spacing w:line="253" w:lineRule="atLeast"/>
        <w:jc w:val="right"/>
        <w:rPr>
          <w:rFonts w:ascii="Calibri" w:hAnsi="Calibri" w:cs="Times New Roman"/>
          <w:b w:val="0"/>
          <w:bCs w:val="0"/>
          <w:color w:val="000000"/>
          <w:sz w:val="22"/>
          <w:szCs w:val="22"/>
        </w:rPr>
      </w:pPr>
      <w:r w:rsidRPr="00FC126E">
        <w:rPr>
          <w:rFonts w:ascii="Calibri" w:hAnsi="Calibri" w:cs="Times New Roman"/>
          <w:b w:val="0"/>
          <w:bCs w:val="0"/>
          <w:color w:val="000000"/>
          <w:sz w:val="28"/>
          <w:szCs w:val="28"/>
        </w:rPr>
        <w:t>Sæd d 6.2 2018</w:t>
      </w:r>
    </w:p>
    <w:p w:rsidR="00FC126E" w:rsidRPr="00FC126E" w:rsidRDefault="00FC126E" w:rsidP="00FC126E">
      <w:pPr>
        <w:spacing w:line="253" w:lineRule="atLeast"/>
        <w:rPr>
          <w:rFonts w:ascii="Calibri" w:hAnsi="Calibri" w:cs="Times New Roman"/>
          <w:b w:val="0"/>
          <w:bCs w:val="0"/>
          <w:color w:val="000000"/>
          <w:sz w:val="22"/>
          <w:szCs w:val="22"/>
        </w:rPr>
      </w:pPr>
      <w:r w:rsidRPr="00FC126E">
        <w:rPr>
          <w:rFonts w:ascii="Calibri" w:hAnsi="Calibri" w:cs="Times New Roman"/>
          <w:b w:val="0"/>
          <w:bCs w:val="0"/>
          <w:color w:val="000000"/>
          <w:sz w:val="28"/>
          <w:szCs w:val="28"/>
        </w:rPr>
        <w:t xml:space="preserve">Til Christian </w:t>
      </w:r>
      <w:proofErr w:type="spellStart"/>
      <w:r w:rsidRPr="00FC126E">
        <w:rPr>
          <w:rFonts w:ascii="Calibri" w:hAnsi="Calibri" w:cs="Times New Roman"/>
          <w:b w:val="0"/>
          <w:bCs w:val="0"/>
          <w:color w:val="000000"/>
          <w:sz w:val="28"/>
          <w:szCs w:val="28"/>
        </w:rPr>
        <w:t>Mylin</w:t>
      </w:r>
      <w:proofErr w:type="spellEnd"/>
    </w:p>
    <w:p w:rsidR="00FC126E" w:rsidRPr="00FC126E" w:rsidRDefault="00FC126E" w:rsidP="00FC126E">
      <w:pPr>
        <w:spacing w:line="253" w:lineRule="atLeast"/>
        <w:rPr>
          <w:rFonts w:ascii="Calibri" w:hAnsi="Calibri" w:cs="Times New Roman"/>
          <w:b w:val="0"/>
          <w:bCs w:val="0"/>
          <w:color w:val="000000"/>
          <w:sz w:val="22"/>
          <w:szCs w:val="22"/>
        </w:rPr>
      </w:pPr>
      <w:r w:rsidRPr="00FC126E">
        <w:rPr>
          <w:rFonts w:ascii="Calibri" w:hAnsi="Calibri" w:cs="Times New Roman"/>
          <w:b w:val="0"/>
          <w:bCs w:val="0"/>
          <w:color w:val="000000"/>
          <w:sz w:val="28"/>
          <w:szCs w:val="28"/>
        </w:rPr>
        <w:t> </w:t>
      </w:r>
    </w:p>
    <w:p w:rsidR="00FC126E" w:rsidRPr="00FC126E" w:rsidRDefault="00FC126E" w:rsidP="00FC126E">
      <w:pPr>
        <w:spacing w:line="253" w:lineRule="atLeast"/>
        <w:rPr>
          <w:rFonts w:ascii="Calibri" w:hAnsi="Calibri" w:cs="Times New Roman"/>
          <w:b w:val="0"/>
          <w:bCs w:val="0"/>
          <w:color w:val="000000"/>
          <w:sz w:val="22"/>
          <w:szCs w:val="22"/>
        </w:rPr>
      </w:pPr>
      <w:r w:rsidRPr="00FC126E">
        <w:rPr>
          <w:rFonts w:ascii="Calibri" w:hAnsi="Calibri" w:cs="Times New Roman"/>
          <w:b w:val="0"/>
          <w:bCs w:val="0"/>
          <w:color w:val="000000"/>
          <w:sz w:val="28"/>
          <w:szCs w:val="28"/>
        </w:rPr>
        <w:t>Lokalrådet i Sæd/Ubjerg ønsker med dette brev at gøre det helt klart at din nyligt opsatte sten er uønsket i landsbyen. Vi vil hermed bede dig fjerne den. Du har ret til at have dine synspunkter, men dem må du udstille hvor du er. Det kan ikke være rimeligt at Sæds borgere er nødsaget til dagligt at blive konfronteret med synspunkter, som ikke har noget med byen at gøre, er af privat karakter og desuden sætter landsbyen i et underligt lys.</w:t>
      </w:r>
    </w:p>
    <w:p w:rsidR="00FC126E" w:rsidRPr="00FC126E" w:rsidRDefault="00FC126E" w:rsidP="00FC126E">
      <w:pPr>
        <w:spacing w:line="253" w:lineRule="atLeast"/>
        <w:rPr>
          <w:rFonts w:ascii="Calibri" w:hAnsi="Calibri" w:cs="Times New Roman"/>
          <w:b w:val="0"/>
          <w:bCs w:val="0"/>
          <w:color w:val="000000"/>
          <w:sz w:val="22"/>
          <w:szCs w:val="22"/>
        </w:rPr>
      </w:pPr>
      <w:r w:rsidRPr="00FC126E">
        <w:rPr>
          <w:rFonts w:ascii="Calibri" w:hAnsi="Calibri" w:cs="Times New Roman"/>
          <w:b w:val="0"/>
          <w:bCs w:val="0"/>
          <w:color w:val="000000"/>
          <w:sz w:val="28"/>
          <w:szCs w:val="28"/>
        </w:rPr>
        <w:t>Stenen kan kun opfattes som en provokation fra din side og set fra vores side er der tale om en meget tarvelig en af slagsen. Tarvelig fordi det er alt for nemt at opstille en sten og skynde sig væk. Hvis du ønsker dine holdninger udstillet synes vi du skal flytte stenen hjem i din forhave i Esbjerg</w:t>
      </w:r>
    </w:p>
    <w:p w:rsidR="00FC126E" w:rsidRPr="00FC126E" w:rsidRDefault="00FC126E" w:rsidP="00FC126E">
      <w:pPr>
        <w:spacing w:line="253" w:lineRule="atLeast"/>
        <w:rPr>
          <w:rFonts w:ascii="Calibri" w:hAnsi="Calibri" w:cs="Times New Roman"/>
          <w:b w:val="0"/>
          <w:bCs w:val="0"/>
          <w:color w:val="000000"/>
          <w:sz w:val="22"/>
          <w:szCs w:val="22"/>
        </w:rPr>
      </w:pPr>
      <w:r w:rsidRPr="00FC126E">
        <w:rPr>
          <w:rFonts w:ascii="Calibri" w:hAnsi="Calibri" w:cs="Times New Roman"/>
          <w:b w:val="0"/>
          <w:bCs w:val="0"/>
          <w:color w:val="000000"/>
          <w:sz w:val="28"/>
          <w:szCs w:val="28"/>
        </w:rPr>
        <w:t> </w:t>
      </w:r>
    </w:p>
    <w:p w:rsidR="00FC126E" w:rsidRPr="00FC126E" w:rsidRDefault="00FC126E" w:rsidP="00FC126E">
      <w:pPr>
        <w:spacing w:line="253" w:lineRule="atLeast"/>
        <w:rPr>
          <w:rFonts w:ascii="Calibri" w:hAnsi="Calibri" w:cs="Times New Roman"/>
          <w:b w:val="0"/>
          <w:bCs w:val="0"/>
          <w:color w:val="000000"/>
          <w:sz w:val="22"/>
          <w:szCs w:val="22"/>
        </w:rPr>
      </w:pPr>
      <w:r w:rsidRPr="00FC126E">
        <w:rPr>
          <w:rFonts w:ascii="Calibri" w:hAnsi="Calibri" w:cs="Times New Roman"/>
          <w:b w:val="0"/>
          <w:bCs w:val="0"/>
          <w:color w:val="000000"/>
          <w:sz w:val="28"/>
          <w:szCs w:val="28"/>
        </w:rPr>
        <w:t>På vegne af Sæd- Ubjerg lokalråd</w:t>
      </w:r>
    </w:p>
    <w:p w:rsidR="00FC126E" w:rsidRPr="00FC126E" w:rsidRDefault="00FC126E" w:rsidP="00FC126E">
      <w:pPr>
        <w:spacing w:line="253" w:lineRule="atLeast"/>
        <w:rPr>
          <w:rFonts w:ascii="Calibri" w:hAnsi="Calibri" w:cs="Times New Roman"/>
          <w:b w:val="0"/>
          <w:bCs w:val="0"/>
          <w:color w:val="000000"/>
          <w:sz w:val="22"/>
          <w:szCs w:val="22"/>
        </w:rPr>
      </w:pPr>
      <w:r w:rsidRPr="00FC126E">
        <w:rPr>
          <w:rFonts w:ascii="Calibri" w:hAnsi="Calibri" w:cs="Times New Roman"/>
          <w:b w:val="0"/>
          <w:bCs w:val="0"/>
          <w:color w:val="000000"/>
          <w:sz w:val="28"/>
          <w:szCs w:val="28"/>
        </w:rPr>
        <w:t>Lisbeth Konradsen</w:t>
      </w:r>
    </w:p>
    <w:p w:rsidR="00052AE2" w:rsidRDefault="00052AE2">
      <w:bookmarkStart w:id="0" w:name="_GoBack"/>
      <w:bookmarkEnd w:id="0"/>
    </w:p>
    <w:sectPr w:rsidR="00052AE2" w:rsidSect="00052AE2">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26E"/>
    <w:rsid w:val="00052AE2"/>
    <w:rsid w:val="00FC126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F96D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b/>
        <w:bCs/>
        <w:color w:val="FFFFFF" w:themeColor="background1"/>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b/>
        <w:bCs/>
        <w:color w:val="FFFFFF" w:themeColor="background1"/>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2209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719</Characters>
  <Application>Microsoft Macintosh Word</Application>
  <DocSecurity>0</DocSecurity>
  <Lines>5</Lines>
  <Paragraphs>1</Paragraphs>
  <ScaleCrop>false</ScaleCrop>
  <Company>Balle Vision Center</Company>
  <LinksUpToDate>false</LinksUpToDate>
  <CharactersWithSpaces>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Thomsen</dc:creator>
  <cp:keywords/>
  <dc:description/>
  <cp:lastModifiedBy>Lars Thomsen</cp:lastModifiedBy>
  <cp:revision>1</cp:revision>
  <dcterms:created xsi:type="dcterms:W3CDTF">2018-03-11T21:22:00Z</dcterms:created>
  <dcterms:modified xsi:type="dcterms:W3CDTF">2018-03-11T21:22:00Z</dcterms:modified>
</cp:coreProperties>
</file>