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72FF" w14:textId="77777777" w:rsidR="00D635D0" w:rsidRDefault="00E1593A" w:rsidP="00D635D0">
      <w:pPr>
        <w:jc w:val="center"/>
        <w:rPr>
          <w:rFonts w:ascii="Helvetica" w:eastAsia="Times New Roman" w:hAnsi="Helvetica" w:cs="Times New Roman"/>
          <w:sz w:val="48"/>
          <w:szCs w:val="30"/>
        </w:rPr>
      </w:pPr>
      <w:bookmarkStart w:id="0" w:name="1"/>
      <w:bookmarkEnd w:id="0"/>
      <w:r w:rsidRPr="00E1593A">
        <w:rPr>
          <w:rFonts w:ascii="Helvetica" w:eastAsia="Times New Roman" w:hAnsi="Helvetica" w:cs="Times New Roman"/>
          <w:sz w:val="48"/>
          <w:szCs w:val="30"/>
        </w:rPr>
        <w:t>Vedtægter</w:t>
      </w:r>
    </w:p>
    <w:p w14:paraId="465E41EC" w14:textId="1C5469B2" w:rsidR="00E1593A" w:rsidRPr="00DD7281" w:rsidRDefault="00C63F43" w:rsidP="00D635D0">
      <w:pPr>
        <w:jc w:val="center"/>
        <w:rPr>
          <w:rFonts w:ascii="Helvetica" w:eastAsia="Times New Roman" w:hAnsi="Helvetica" w:cs="Times New Roman"/>
          <w:sz w:val="48"/>
          <w:szCs w:val="30"/>
        </w:rPr>
      </w:pPr>
      <w:r>
        <w:rPr>
          <w:rFonts w:ascii="Helvetica" w:eastAsia="Times New Roman" w:hAnsi="Helvetica" w:cs="Times New Roman"/>
          <w:sz w:val="48"/>
          <w:szCs w:val="30"/>
        </w:rPr>
        <w:t>Sæd-Ubjerg Lokalråd</w:t>
      </w:r>
    </w:p>
    <w:p w14:paraId="2913D268" w14:textId="77777777" w:rsidR="00E1593A" w:rsidRPr="00E1593A" w:rsidRDefault="00E1593A" w:rsidP="00D635D0">
      <w:pPr>
        <w:jc w:val="center"/>
        <w:rPr>
          <w:rFonts w:ascii="Helvetica" w:eastAsia="Times New Roman" w:hAnsi="Helvetica" w:cs="Times New Roman"/>
          <w:sz w:val="30"/>
          <w:szCs w:val="30"/>
        </w:rPr>
      </w:pPr>
    </w:p>
    <w:p w14:paraId="787B97D3" w14:textId="77777777" w:rsidR="00E1593A" w:rsidRPr="00DD7281" w:rsidRDefault="00E1593A" w:rsidP="00E1593A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E1593A">
        <w:rPr>
          <w:rFonts w:ascii="Helvetica" w:eastAsia="Times New Roman" w:hAnsi="Helvetica" w:cs="Times New Roman"/>
          <w:b/>
          <w:sz w:val="30"/>
          <w:szCs w:val="30"/>
        </w:rPr>
        <w:t xml:space="preserve">§ 1 </w:t>
      </w:r>
    </w:p>
    <w:p w14:paraId="387C74C3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1998211A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Foreningens navn er </w:t>
      </w:r>
      <w:r>
        <w:rPr>
          <w:rFonts w:ascii="Helvetica" w:eastAsia="Times New Roman" w:hAnsi="Helvetica" w:cs="Times New Roman"/>
          <w:sz w:val="30"/>
          <w:szCs w:val="30"/>
        </w:rPr>
        <w:t>Sæd-Ubjerg Lokalråd</w:t>
      </w:r>
    </w:p>
    <w:p w14:paraId="7C3AA820" w14:textId="65EC60BE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Foreningens adresse er den til enhver tid siddende formands hjemmeadresse.</w:t>
      </w:r>
      <w:bookmarkStart w:id="1" w:name="_GoBack"/>
      <w:bookmarkEnd w:id="1"/>
    </w:p>
    <w:p w14:paraId="7150D0FA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446E02AD" w14:textId="77777777" w:rsidR="00E1593A" w:rsidRPr="00DD7281" w:rsidRDefault="00E1593A" w:rsidP="00E1593A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E1593A">
        <w:rPr>
          <w:rFonts w:ascii="Helvetica" w:eastAsia="Times New Roman" w:hAnsi="Helvetica" w:cs="Times New Roman"/>
          <w:b/>
          <w:sz w:val="30"/>
          <w:szCs w:val="30"/>
        </w:rPr>
        <w:t xml:space="preserve">§2 </w:t>
      </w:r>
    </w:p>
    <w:p w14:paraId="4B698A6D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2AF060CC" w14:textId="77777777" w:rsid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E1593A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E1593A">
        <w:rPr>
          <w:rFonts w:ascii="Helvetica" w:eastAsia="Times New Roman" w:hAnsi="Helvetica" w:cs="Times New Roman"/>
          <w:sz w:val="30"/>
          <w:szCs w:val="30"/>
        </w:rPr>
        <w:t xml:space="preserve"> 1. </w:t>
      </w:r>
    </w:p>
    <w:p w14:paraId="62BE4CD9" w14:textId="3B38A95C" w:rsidR="00E1593A" w:rsidRPr="00981834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981834">
        <w:rPr>
          <w:rFonts w:ascii="Helvetica" w:eastAsia="Times New Roman" w:hAnsi="Helvetica" w:cs="Times New Roman"/>
          <w:sz w:val="30"/>
          <w:szCs w:val="30"/>
        </w:rPr>
        <w:t xml:space="preserve">Foreningens formål er at samle sognets beboere om opgaver, der kan være til gavn for </w:t>
      </w:r>
      <w:r w:rsidR="00017291" w:rsidRPr="00162306">
        <w:rPr>
          <w:rFonts w:ascii="Helvetica" w:eastAsia="Times New Roman" w:hAnsi="Helvetica" w:cs="Times New Roman"/>
          <w:sz w:val="30"/>
          <w:szCs w:val="30"/>
        </w:rPr>
        <w:t xml:space="preserve">Sæd-Ubjerg </w:t>
      </w:r>
      <w:r w:rsidRPr="00981834">
        <w:rPr>
          <w:rFonts w:ascii="Helvetica" w:eastAsia="Times New Roman" w:hAnsi="Helvetica" w:cs="Times New Roman"/>
          <w:sz w:val="30"/>
          <w:szCs w:val="30"/>
        </w:rPr>
        <w:t>og styrke det gode forhold beboerne imellem.</w:t>
      </w:r>
    </w:p>
    <w:p w14:paraId="3996F966" w14:textId="77777777" w:rsidR="00E1593A" w:rsidRPr="00981834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6FEA8C5A" w14:textId="77777777" w:rsid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stk. 2. </w:t>
      </w:r>
    </w:p>
    <w:p w14:paraId="141751C8" w14:textId="5E801C04" w:rsidR="00E1593A" w:rsidRPr="00162306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162306">
        <w:rPr>
          <w:rFonts w:ascii="Helvetica" w:eastAsia="Times New Roman" w:hAnsi="Helvetica" w:cs="Times New Roman"/>
          <w:sz w:val="30"/>
          <w:szCs w:val="30"/>
        </w:rPr>
        <w:t xml:space="preserve">Foreningen er områdets lokalråd, </w:t>
      </w:r>
      <w:r w:rsidR="00017291" w:rsidRPr="00162306">
        <w:rPr>
          <w:rFonts w:ascii="Helvetica" w:eastAsia="Times New Roman" w:hAnsi="Helvetica" w:cs="Times New Roman"/>
          <w:sz w:val="30"/>
          <w:szCs w:val="30"/>
        </w:rPr>
        <w:t>og har til opgave at være koordinator og bindeled for lokale initiativer o</w:t>
      </w:r>
      <w:r w:rsidR="00615E68" w:rsidRPr="00162306">
        <w:rPr>
          <w:rFonts w:ascii="Helvetica" w:eastAsia="Times New Roman" w:hAnsi="Helvetica" w:cs="Times New Roman"/>
          <w:sz w:val="30"/>
          <w:szCs w:val="30"/>
        </w:rPr>
        <w:t xml:space="preserve">g arbejdsgrupper </w:t>
      </w:r>
      <w:r w:rsidR="00052105">
        <w:rPr>
          <w:rFonts w:ascii="Helvetica" w:eastAsia="Times New Roman" w:hAnsi="Helvetica" w:cs="Times New Roman"/>
          <w:sz w:val="30"/>
          <w:szCs w:val="30"/>
        </w:rPr>
        <w:t>mellem</w:t>
      </w:r>
      <w:r w:rsidR="00D635D0">
        <w:rPr>
          <w:rFonts w:ascii="Helvetica" w:eastAsia="Times New Roman" w:hAnsi="Helvetica" w:cs="Times New Roman"/>
          <w:sz w:val="30"/>
          <w:szCs w:val="30"/>
        </w:rPr>
        <w:t xml:space="preserve"> Lokalråd og</w:t>
      </w:r>
      <w:r w:rsidR="00615E68" w:rsidRPr="00162306">
        <w:rPr>
          <w:rFonts w:ascii="Helvetica" w:eastAsia="Times New Roman" w:hAnsi="Helvetica" w:cs="Times New Roman"/>
          <w:sz w:val="30"/>
          <w:szCs w:val="30"/>
        </w:rPr>
        <w:t xml:space="preserve"> kommunen og</w:t>
      </w:r>
      <w:r w:rsidR="00052105">
        <w:rPr>
          <w:rFonts w:ascii="Helvetica" w:eastAsia="Times New Roman" w:hAnsi="Helvetica" w:cs="Times New Roman"/>
          <w:sz w:val="30"/>
          <w:szCs w:val="30"/>
        </w:rPr>
        <w:t xml:space="preserve"> hjælpe med at</w:t>
      </w:r>
      <w:r w:rsidR="00017291" w:rsidRPr="00162306">
        <w:rPr>
          <w:rFonts w:ascii="Helvetica" w:eastAsia="Times New Roman" w:hAnsi="Helvetica" w:cs="Times New Roman"/>
          <w:sz w:val="30"/>
          <w:szCs w:val="30"/>
        </w:rPr>
        <w:t xml:space="preserve"> søge økonomisk støtte </w:t>
      </w:r>
      <w:r w:rsidR="00615E68" w:rsidRPr="00162306">
        <w:rPr>
          <w:rFonts w:ascii="Helvetica" w:eastAsia="Times New Roman" w:hAnsi="Helvetica" w:cs="Times New Roman"/>
          <w:sz w:val="30"/>
          <w:szCs w:val="30"/>
        </w:rPr>
        <w:t xml:space="preserve">til lokale projekter samt at være talerør for Sæd/Ubjerg overfor Tønder kommune til </w:t>
      </w:r>
      <w:r w:rsidRPr="00162306">
        <w:rPr>
          <w:rFonts w:ascii="Helvetica" w:eastAsia="Times New Roman" w:hAnsi="Helvetica" w:cs="Times New Roman"/>
          <w:sz w:val="30"/>
          <w:szCs w:val="30"/>
        </w:rPr>
        <w:t>gavn for områdets beboere.</w:t>
      </w:r>
    </w:p>
    <w:p w14:paraId="5DA92D83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3E43DBD9" w14:textId="77777777" w:rsidR="00E1593A" w:rsidRPr="00DC0F07" w:rsidRDefault="00E1593A" w:rsidP="00E1593A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DC0F07">
        <w:rPr>
          <w:rFonts w:ascii="Helvetica" w:eastAsia="Times New Roman" w:hAnsi="Helvetica" w:cs="Times New Roman"/>
          <w:b/>
          <w:sz w:val="30"/>
          <w:szCs w:val="30"/>
        </w:rPr>
        <w:t>§3</w:t>
      </w:r>
    </w:p>
    <w:p w14:paraId="4C55E4D4" w14:textId="77777777" w:rsidR="00DD7281" w:rsidRPr="00E1593A" w:rsidRDefault="00DD7281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1638806B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E1593A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E1593A">
        <w:rPr>
          <w:rFonts w:ascii="Helvetica" w:eastAsia="Times New Roman" w:hAnsi="Helvetica" w:cs="Times New Roman"/>
          <w:sz w:val="30"/>
          <w:szCs w:val="30"/>
        </w:rPr>
        <w:t xml:space="preserve"> 1. Som medlemmer kan optages enhver myndig borger, der er bosiddende i </w:t>
      </w:r>
      <w:r w:rsidR="00C63F43">
        <w:rPr>
          <w:rFonts w:ascii="Helvetica" w:eastAsia="Times New Roman" w:hAnsi="Helvetica" w:cs="Times New Roman"/>
          <w:sz w:val="30"/>
          <w:szCs w:val="30"/>
        </w:rPr>
        <w:t>Sæd og Ubjerg</w:t>
      </w:r>
      <w:r w:rsidR="00461BA2">
        <w:rPr>
          <w:rFonts w:ascii="Helvetica" w:eastAsia="Times New Roman" w:hAnsi="Helvetica" w:cs="Times New Roman"/>
          <w:sz w:val="30"/>
          <w:szCs w:val="30"/>
        </w:rPr>
        <w:t>s lokalområder</w:t>
      </w:r>
    </w:p>
    <w:p w14:paraId="22784695" w14:textId="03AF97AC" w:rsidR="00E1593A" w:rsidRPr="00E1593A" w:rsidRDefault="00E1593A" w:rsidP="00615E68">
      <w:pPr>
        <w:rPr>
          <w:rFonts w:ascii="Helvetica" w:eastAsia="Times New Roman" w:hAnsi="Helvetica" w:cs="Times New Roman"/>
          <w:sz w:val="30"/>
          <w:szCs w:val="30"/>
        </w:rPr>
      </w:pPr>
    </w:p>
    <w:p w14:paraId="7B387647" w14:textId="025A54D0" w:rsidR="00E1593A" w:rsidRPr="00E1593A" w:rsidRDefault="00615E68" w:rsidP="00E1593A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a. 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>Navn påføres kassererens medlemsliste ved betaling af kontingent.</w:t>
      </w:r>
    </w:p>
    <w:p w14:paraId="401E6BD1" w14:textId="34780C3F" w:rsidR="00E1593A" w:rsidRPr="00E1593A" w:rsidRDefault="00615E68" w:rsidP="00E1593A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b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. Ved fraflytning bibeholdes medlemsskab indtil generalforsamlingen er </w:t>
      </w:r>
    </w:p>
    <w:p w14:paraId="6A1B0BA9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afholdt. Kontingentet kan ikke refunderes.</w:t>
      </w:r>
    </w:p>
    <w:p w14:paraId="2A9B5153" w14:textId="04336F19" w:rsidR="00E1593A" w:rsidRPr="00E1593A" w:rsidRDefault="00615E68" w:rsidP="00E1593A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c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>. Kontingent</w:t>
      </w:r>
      <w:r w:rsidR="007153F0">
        <w:rPr>
          <w:rFonts w:ascii="Helvetica" w:eastAsia="Times New Roman" w:hAnsi="Helvetica" w:cs="Times New Roman"/>
          <w:sz w:val="30"/>
          <w:szCs w:val="30"/>
        </w:rPr>
        <w:t xml:space="preserve"> er gældende for 1 år ad gangen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 og opkræves umiddelbart </w:t>
      </w:r>
    </w:p>
    <w:p w14:paraId="238BAB74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efter generalforsamlingen.</w:t>
      </w:r>
    </w:p>
    <w:p w14:paraId="403D53DD" w14:textId="75D5E235" w:rsidR="00E1593A" w:rsidRPr="00E1593A" w:rsidRDefault="00615E68" w:rsidP="00E1593A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d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. Hvis </w:t>
      </w:r>
      <w:r w:rsidR="00A45A8D">
        <w:rPr>
          <w:rFonts w:ascii="Helvetica" w:eastAsia="Times New Roman" w:hAnsi="Helvetica" w:cs="Times New Roman"/>
          <w:sz w:val="30"/>
          <w:szCs w:val="30"/>
        </w:rPr>
        <w:t>et medlem ikke har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 betalt </w:t>
      </w:r>
      <w:r w:rsidR="0019694A" w:rsidRPr="00162306">
        <w:rPr>
          <w:rFonts w:ascii="Helvetica" w:eastAsia="Times New Roman" w:hAnsi="Helvetica" w:cs="Times New Roman"/>
          <w:sz w:val="30"/>
          <w:szCs w:val="30"/>
        </w:rPr>
        <w:t>kontingent</w:t>
      </w:r>
      <w:r w:rsidR="0019694A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>sen</w:t>
      </w:r>
      <w:r w:rsidR="00A45A8D">
        <w:rPr>
          <w:rFonts w:ascii="Helvetica" w:eastAsia="Times New Roman" w:hAnsi="Helvetica" w:cs="Times New Roman"/>
          <w:sz w:val="30"/>
          <w:szCs w:val="30"/>
        </w:rPr>
        <w:t xml:space="preserve">est </w:t>
      </w:r>
      <w:r w:rsidR="0019694A" w:rsidRPr="00162306">
        <w:rPr>
          <w:rFonts w:ascii="Helvetica" w:eastAsia="Times New Roman" w:hAnsi="Helvetica" w:cs="Times New Roman"/>
          <w:sz w:val="30"/>
          <w:szCs w:val="30"/>
        </w:rPr>
        <w:t>en måned efter opkrævning</w:t>
      </w:r>
      <w:r w:rsidR="00A45A8D">
        <w:rPr>
          <w:rFonts w:ascii="Helvetica" w:eastAsia="Times New Roman" w:hAnsi="Helvetica" w:cs="Times New Roman"/>
          <w:sz w:val="30"/>
          <w:szCs w:val="30"/>
        </w:rPr>
        <w:t>,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A45A8D">
        <w:rPr>
          <w:rFonts w:ascii="Helvetica" w:eastAsia="Times New Roman" w:hAnsi="Helvetica" w:cs="Times New Roman"/>
          <w:sz w:val="30"/>
          <w:szCs w:val="30"/>
        </w:rPr>
        <w:t>betragtes vedkommende som udmeldt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 af foreningen.</w:t>
      </w:r>
    </w:p>
    <w:p w14:paraId="0BC70D25" w14:textId="77777777" w:rsidR="00461BA2" w:rsidRDefault="00461BA2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3E1C4BD7" w14:textId="77777777" w:rsidR="00D635D0" w:rsidRDefault="00D635D0" w:rsidP="00E1593A">
      <w:pPr>
        <w:rPr>
          <w:rFonts w:ascii="Helvetica" w:eastAsia="Times New Roman" w:hAnsi="Helvetica" w:cs="Times New Roman"/>
          <w:b/>
          <w:sz w:val="30"/>
          <w:szCs w:val="30"/>
        </w:rPr>
      </w:pPr>
    </w:p>
    <w:p w14:paraId="6E4FFF55" w14:textId="77777777" w:rsidR="00E1593A" w:rsidRPr="00DD7281" w:rsidRDefault="00E1593A" w:rsidP="00E1593A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E1593A">
        <w:rPr>
          <w:rFonts w:ascii="Helvetica" w:eastAsia="Times New Roman" w:hAnsi="Helvetica" w:cs="Times New Roman"/>
          <w:b/>
          <w:sz w:val="30"/>
          <w:szCs w:val="30"/>
        </w:rPr>
        <w:lastRenderedPageBreak/>
        <w:t>§4</w:t>
      </w:r>
    </w:p>
    <w:p w14:paraId="0E03573E" w14:textId="77777777" w:rsidR="00E0605B" w:rsidRPr="00E1593A" w:rsidRDefault="00E0605B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3136A6A3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Stk.1. Foreningens højeste myndighed er generalforsamlingen. </w:t>
      </w:r>
    </w:p>
    <w:p w14:paraId="18A38F23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Ordinær generalforsamling afholdes i januar kvartal, og annonceres </w:t>
      </w:r>
      <w:r w:rsidR="00E0605B">
        <w:rPr>
          <w:rFonts w:ascii="Helvetica" w:eastAsia="Times New Roman" w:hAnsi="Helvetica" w:cs="Times New Roman"/>
          <w:sz w:val="30"/>
          <w:szCs w:val="30"/>
        </w:rPr>
        <w:t xml:space="preserve">på hjemmesiden og ved </w:t>
      </w:r>
      <w:r w:rsidR="00461BA2">
        <w:rPr>
          <w:rFonts w:ascii="Helvetica" w:eastAsia="Times New Roman" w:hAnsi="Helvetica" w:cs="Times New Roman"/>
          <w:sz w:val="30"/>
          <w:szCs w:val="30"/>
        </w:rPr>
        <w:t>opslag p</w:t>
      </w:r>
      <w:r w:rsidR="007153F0">
        <w:rPr>
          <w:rFonts w:ascii="Helvetica" w:eastAsia="Times New Roman" w:hAnsi="Helvetica" w:cs="Times New Roman"/>
          <w:sz w:val="30"/>
          <w:szCs w:val="30"/>
        </w:rPr>
        <w:t>å</w:t>
      </w:r>
      <w:r w:rsidR="00461BA2">
        <w:rPr>
          <w:rFonts w:ascii="Helvetica" w:eastAsia="Times New Roman" w:hAnsi="Helvetica" w:cs="Times New Roman"/>
          <w:sz w:val="30"/>
          <w:szCs w:val="30"/>
        </w:rPr>
        <w:t xml:space="preserve"> opslagstavle</w:t>
      </w:r>
      <w:r w:rsidR="007153F0">
        <w:rPr>
          <w:rFonts w:ascii="Helvetica" w:eastAsia="Times New Roman" w:hAnsi="Helvetica" w:cs="Times New Roman"/>
          <w:sz w:val="30"/>
          <w:szCs w:val="30"/>
        </w:rPr>
        <w:t>n i Sæd inklusive</w:t>
      </w:r>
      <w:r w:rsidR="00E0605B">
        <w:rPr>
          <w:rFonts w:ascii="Helvetica" w:eastAsia="Times New Roman" w:hAnsi="Helvetica" w:cs="Times New Roman"/>
          <w:sz w:val="30"/>
          <w:szCs w:val="30"/>
        </w:rPr>
        <w:t xml:space="preserve"> dagsorden </w:t>
      </w:r>
      <w:r w:rsidRPr="00E1593A">
        <w:rPr>
          <w:rFonts w:ascii="Helvetica" w:eastAsia="Times New Roman" w:hAnsi="Helvetica" w:cs="Times New Roman"/>
          <w:sz w:val="30"/>
          <w:szCs w:val="30"/>
        </w:rPr>
        <w:t>med mindst 10 dages varsel.</w:t>
      </w:r>
    </w:p>
    <w:p w14:paraId="55B6F5F9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Stk. 2. Forslag, der ønskes behandlet på generalforsamlingen, skal være formanden i hænde senest 8 dage før generalforsamlingen.</w:t>
      </w:r>
    </w:p>
    <w:p w14:paraId="67073D80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bookmarkStart w:id="2" w:name="2"/>
      <w:bookmarkEnd w:id="2"/>
      <w:r w:rsidRPr="00E1593A">
        <w:rPr>
          <w:rFonts w:ascii="Helvetica" w:eastAsia="Times New Roman" w:hAnsi="Helvetica" w:cs="Times New Roman"/>
          <w:sz w:val="30"/>
          <w:szCs w:val="30"/>
        </w:rPr>
        <w:t>Stk. 3 En lovlig varslet generalforsamling er beslutningsdygtig uanset antal fremmødte medlemmer. Der kan ikke stemmes med fuldmagt.</w:t>
      </w:r>
    </w:p>
    <w:p w14:paraId="1BCF54DC" w14:textId="15F833E5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E1593A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E1593A">
        <w:rPr>
          <w:rFonts w:ascii="Helvetica" w:eastAsia="Times New Roman" w:hAnsi="Helvetica" w:cs="Times New Roman"/>
          <w:sz w:val="30"/>
          <w:szCs w:val="30"/>
        </w:rPr>
        <w:t xml:space="preserve"> 4. På generalforsamlingen afgøres alle sager ved almindelig</w:t>
      </w:r>
      <w:r w:rsidR="00615E68">
        <w:rPr>
          <w:rFonts w:ascii="Helvetica" w:eastAsia="Times New Roman" w:hAnsi="Helvetica" w:cs="Times New Roman"/>
          <w:sz w:val="30"/>
          <w:szCs w:val="30"/>
        </w:rPr>
        <w:t xml:space="preserve"> flertal</w:t>
      </w:r>
      <w:r w:rsidRPr="00E1593A">
        <w:rPr>
          <w:rFonts w:ascii="Helvetica" w:eastAsia="Times New Roman" w:hAnsi="Helvetica" w:cs="Times New Roman"/>
          <w:sz w:val="30"/>
          <w:szCs w:val="30"/>
        </w:rPr>
        <w:t>.</w:t>
      </w:r>
    </w:p>
    <w:p w14:paraId="7BF72AF9" w14:textId="77777777" w:rsidR="00E1593A" w:rsidRPr="00162306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162306">
        <w:rPr>
          <w:rFonts w:ascii="Helvetica" w:eastAsia="Times New Roman" w:hAnsi="Helvetica" w:cs="Times New Roman"/>
          <w:sz w:val="30"/>
          <w:szCs w:val="30"/>
        </w:rPr>
        <w:t>Vedtægtsændringer og udelukkelse af et medlem kræver dog absolut flertal blandt de stemmeber</w:t>
      </w:r>
      <w:r w:rsidR="00E0605B" w:rsidRPr="00162306">
        <w:rPr>
          <w:rFonts w:ascii="Helvetica" w:eastAsia="Times New Roman" w:hAnsi="Helvetica" w:cs="Times New Roman"/>
          <w:sz w:val="30"/>
          <w:szCs w:val="30"/>
        </w:rPr>
        <w:t>e</w:t>
      </w:r>
      <w:r w:rsidRPr="00162306">
        <w:rPr>
          <w:rFonts w:ascii="Helvetica" w:eastAsia="Times New Roman" w:hAnsi="Helvetica" w:cs="Times New Roman"/>
          <w:sz w:val="30"/>
          <w:szCs w:val="30"/>
        </w:rPr>
        <w:t xml:space="preserve">ttigede deltagere i generalforsamlingen. </w:t>
      </w:r>
      <w:r w:rsidR="00E0605B" w:rsidRPr="00162306">
        <w:rPr>
          <w:rFonts w:ascii="Helvetica" w:eastAsia="Times New Roman" w:hAnsi="Helvetica" w:cs="Times New Roman"/>
          <w:sz w:val="30"/>
          <w:szCs w:val="30"/>
        </w:rPr>
        <w:br/>
      </w:r>
      <w:r w:rsidRPr="00162306">
        <w:rPr>
          <w:rFonts w:ascii="Helvetica" w:eastAsia="Times New Roman" w:hAnsi="Helvetica" w:cs="Times New Roman"/>
          <w:sz w:val="30"/>
          <w:szCs w:val="30"/>
        </w:rPr>
        <w:t>( mere end halvdelen af de afgivne stemmer</w:t>
      </w:r>
      <w:r w:rsidR="00E0605B" w:rsidRPr="00162306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162306">
        <w:rPr>
          <w:rFonts w:ascii="Helvetica" w:eastAsia="Times New Roman" w:hAnsi="Helvetica" w:cs="Times New Roman"/>
          <w:sz w:val="30"/>
          <w:szCs w:val="30"/>
        </w:rPr>
        <w:t>).</w:t>
      </w:r>
    </w:p>
    <w:p w14:paraId="5438955B" w14:textId="77777777" w:rsidR="00E0605B" w:rsidRPr="00E1593A" w:rsidRDefault="00E0605B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19C6AA7D" w14:textId="77777777" w:rsidR="00E1593A" w:rsidRPr="00DD7281" w:rsidRDefault="00E1593A" w:rsidP="00E1593A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E1593A">
        <w:rPr>
          <w:rFonts w:ascii="Helvetica" w:eastAsia="Times New Roman" w:hAnsi="Helvetica" w:cs="Times New Roman"/>
          <w:b/>
          <w:sz w:val="30"/>
          <w:szCs w:val="30"/>
        </w:rPr>
        <w:t>§ 5</w:t>
      </w:r>
    </w:p>
    <w:p w14:paraId="75873C7F" w14:textId="77777777" w:rsidR="00E0605B" w:rsidRPr="00E1593A" w:rsidRDefault="00E0605B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6028D217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Stk. 1. Den ordinære generalforsamling afholdes efter følgende dagsorden.</w:t>
      </w:r>
    </w:p>
    <w:p w14:paraId="1910A33C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1.</w:t>
      </w:r>
    </w:p>
    <w:p w14:paraId="2E52F756" w14:textId="77777777" w:rsidR="00E0605B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Valg af</w:t>
      </w:r>
      <w:r w:rsidR="00E0605B">
        <w:rPr>
          <w:rFonts w:ascii="Helvetica" w:eastAsia="Times New Roman" w:hAnsi="Helvetica" w:cs="Times New Roman"/>
          <w:sz w:val="30"/>
          <w:szCs w:val="30"/>
        </w:rPr>
        <w:t>:</w:t>
      </w:r>
      <w:r w:rsidRPr="00E1593A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3FE75D1B" w14:textId="77777777" w:rsidR="00E1593A" w:rsidRPr="00E1593A" w:rsidRDefault="00E0605B" w:rsidP="00461BA2">
      <w:pPr>
        <w:ind w:firstLine="1304"/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- 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>stemmetællere.</w:t>
      </w:r>
    </w:p>
    <w:p w14:paraId="29EBBDDC" w14:textId="77777777" w:rsidR="00E1593A" w:rsidRPr="00E1593A" w:rsidRDefault="00E1593A" w:rsidP="00461BA2">
      <w:pPr>
        <w:ind w:firstLine="1304"/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-</w:t>
      </w:r>
      <w:r w:rsidR="00E0605B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1593A">
        <w:rPr>
          <w:rFonts w:ascii="Helvetica" w:eastAsia="Times New Roman" w:hAnsi="Helvetica" w:cs="Times New Roman"/>
          <w:sz w:val="30"/>
          <w:szCs w:val="30"/>
        </w:rPr>
        <w:t>dirigent.</w:t>
      </w:r>
    </w:p>
    <w:p w14:paraId="53DF6DB9" w14:textId="77777777" w:rsidR="00E1593A" w:rsidRPr="00E1593A" w:rsidRDefault="00E1593A" w:rsidP="00461BA2">
      <w:pPr>
        <w:ind w:firstLine="1304"/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-</w:t>
      </w:r>
      <w:r w:rsidR="00E0605B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1593A">
        <w:rPr>
          <w:rFonts w:ascii="Helvetica" w:eastAsia="Times New Roman" w:hAnsi="Helvetica" w:cs="Times New Roman"/>
          <w:sz w:val="30"/>
          <w:szCs w:val="30"/>
        </w:rPr>
        <w:t>protokolfører.</w:t>
      </w:r>
    </w:p>
    <w:p w14:paraId="3D813304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2. Aflæggelse af </w:t>
      </w:r>
      <w:r w:rsidR="00461BA2">
        <w:rPr>
          <w:rFonts w:ascii="Helvetica" w:eastAsia="Times New Roman" w:hAnsi="Helvetica" w:cs="Times New Roman"/>
          <w:sz w:val="30"/>
          <w:szCs w:val="30"/>
        </w:rPr>
        <w:t>Lokalrådets</w:t>
      </w:r>
      <w:r w:rsidRPr="00E1593A">
        <w:rPr>
          <w:rFonts w:ascii="Helvetica" w:eastAsia="Times New Roman" w:hAnsi="Helvetica" w:cs="Times New Roman"/>
          <w:sz w:val="30"/>
          <w:szCs w:val="30"/>
        </w:rPr>
        <w:t xml:space="preserve"> årsberetning.</w:t>
      </w:r>
    </w:p>
    <w:p w14:paraId="208EEE02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 xml:space="preserve">3. Godkendelse af </w:t>
      </w:r>
      <w:r w:rsidR="00461BA2">
        <w:rPr>
          <w:rFonts w:ascii="Helvetica" w:eastAsia="Times New Roman" w:hAnsi="Helvetica" w:cs="Times New Roman"/>
          <w:sz w:val="30"/>
          <w:szCs w:val="30"/>
        </w:rPr>
        <w:t>Lokalrådets</w:t>
      </w:r>
      <w:r w:rsidRPr="00E1593A">
        <w:rPr>
          <w:rFonts w:ascii="Helvetica" w:eastAsia="Times New Roman" w:hAnsi="Helvetica" w:cs="Times New Roman"/>
          <w:sz w:val="30"/>
          <w:szCs w:val="30"/>
        </w:rPr>
        <w:t xml:space="preserve"> beretning.</w:t>
      </w:r>
    </w:p>
    <w:p w14:paraId="264D7621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4. Forelæggelse af det reviderede regnskab.</w:t>
      </w:r>
    </w:p>
    <w:p w14:paraId="04B99AB2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5. Godkendelse af det reviderede regnskab.</w:t>
      </w:r>
    </w:p>
    <w:p w14:paraId="5F7055CF" w14:textId="5A1A5ABA" w:rsidR="00E1593A" w:rsidRPr="00E1593A" w:rsidRDefault="00615E68" w:rsidP="00E1593A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6. </w:t>
      </w:r>
      <w:r w:rsidRPr="00162306">
        <w:rPr>
          <w:rFonts w:ascii="Helvetica" w:eastAsia="Times New Roman" w:hAnsi="Helvetica" w:cs="Times New Roman"/>
          <w:sz w:val="30"/>
          <w:szCs w:val="30"/>
        </w:rPr>
        <w:t>Fastsættelse af k</w:t>
      </w:r>
      <w:r w:rsidR="00E1593A" w:rsidRPr="00162306">
        <w:rPr>
          <w:rFonts w:ascii="Helvetica" w:eastAsia="Times New Roman" w:hAnsi="Helvetica" w:cs="Times New Roman"/>
          <w:sz w:val="30"/>
          <w:szCs w:val="30"/>
        </w:rPr>
        <w:t>ontingent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>.</w:t>
      </w:r>
    </w:p>
    <w:p w14:paraId="7398DA69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7. Indkomne forslag.</w:t>
      </w:r>
    </w:p>
    <w:p w14:paraId="49FFE3C8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8. Valg.</w:t>
      </w:r>
    </w:p>
    <w:p w14:paraId="78D25063" w14:textId="77777777" w:rsidR="00E1593A" w:rsidRPr="00E1593A" w:rsidRDefault="00E0605B" w:rsidP="00461BA2">
      <w:pPr>
        <w:ind w:left="1304"/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- </w:t>
      </w:r>
      <w:r w:rsidR="00461BA2">
        <w:rPr>
          <w:rFonts w:ascii="Helvetica" w:eastAsia="Times New Roman" w:hAnsi="Helvetica" w:cs="Times New Roman"/>
          <w:sz w:val="30"/>
          <w:szCs w:val="30"/>
        </w:rPr>
        <w:t xml:space="preserve">Lokalrådets 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>medlemmer på valg.</w:t>
      </w:r>
      <w:r w:rsidR="00461BA2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7153F0">
        <w:rPr>
          <w:rFonts w:ascii="Helvetica" w:eastAsia="Times New Roman" w:hAnsi="Helvetica" w:cs="Times New Roman"/>
          <w:sz w:val="30"/>
          <w:szCs w:val="30"/>
        </w:rPr>
        <w:br/>
        <w:t xml:space="preserve">  Halvdelen er på valg i lige </w:t>
      </w:r>
      <w:r w:rsidR="00461BA2">
        <w:rPr>
          <w:rFonts w:ascii="Helvetica" w:eastAsia="Times New Roman" w:hAnsi="Helvetica" w:cs="Times New Roman"/>
          <w:sz w:val="30"/>
          <w:szCs w:val="30"/>
        </w:rPr>
        <w:t>år og den anden halvdel i ulige år.</w:t>
      </w:r>
    </w:p>
    <w:p w14:paraId="3762D2E9" w14:textId="14C6918F" w:rsidR="00E1593A" w:rsidRPr="00E1593A" w:rsidRDefault="00E1593A" w:rsidP="00461BA2">
      <w:pPr>
        <w:ind w:firstLine="1304"/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-</w:t>
      </w:r>
      <w:r w:rsidR="00E0605B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DB1B88">
        <w:rPr>
          <w:rFonts w:ascii="Helvetica" w:eastAsia="Times New Roman" w:hAnsi="Helvetica" w:cs="Times New Roman"/>
          <w:sz w:val="30"/>
          <w:szCs w:val="30"/>
        </w:rPr>
        <w:t>Revisor</w:t>
      </w:r>
      <w:r w:rsidRPr="00E1593A">
        <w:rPr>
          <w:rFonts w:ascii="Helvetica" w:eastAsia="Times New Roman" w:hAnsi="Helvetica" w:cs="Times New Roman"/>
          <w:sz w:val="30"/>
          <w:szCs w:val="30"/>
        </w:rPr>
        <w:t>.</w:t>
      </w:r>
    </w:p>
    <w:p w14:paraId="654212AD" w14:textId="77777777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9. Eventuelt</w:t>
      </w:r>
    </w:p>
    <w:p w14:paraId="32D3757A" w14:textId="77777777" w:rsidR="00F267F4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sz w:val="30"/>
          <w:szCs w:val="30"/>
        </w:rPr>
        <w:t>10. Godkendelse af protokol.</w:t>
      </w:r>
      <w:r w:rsidR="00F267F4">
        <w:rPr>
          <w:rFonts w:ascii="Helvetica" w:eastAsia="Times New Roman" w:hAnsi="Helvetica" w:cs="Times New Roman"/>
          <w:sz w:val="30"/>
          <w:szCs w:val="30"/>
        </w:rPr>
        <w:br/>
      </w:r>
      <w:r w:rsidRPr="00E1593A">
        <w:rPr>
          <w:rFonts w:ascii="Helvetica" w:eastAsia="Times New Roman" w:hAnsi="Helvetica" w:cs="Times New Roman"/>
          <w:sz w:val="30"/>
          <w:szCs w:val="30"/>
        </w:rPr>
        <w:t>Stk. 2. Der kan forlanges skriftlig afstemning.</w:t>
      </w:r>
    </w:p>
    <w:p w14:paraId="754EA21B" w14:textId="77777777" w:rsidR="007153F0" w:rsidRDefault="007153F0" w:rsidP="00E1593A">
      <w:pPr>
        <w:rPr>
          <w:rFonts w:ascii="Helvetica" w:eastAsia="Times New Roman" w:hAnsi="Helvetica" w:cs="Times New Roman"/>
          <w:b/>
          <w:sz w:val="30"/>
          <w:szCs w:val="30"/>
        </w:rPr>
      </w:pPr>
    </w:p>
    <w:p w14:paraId="6D6788F5" w14:textId="77777777" w:rsidR="00D635D0" w:rsidRDefault="00D635D0" w:rsidP="00E1593A">
      <w:pPr>
        <w:rPr>
          <w:rFonts w:ascii="Helvetica" w:eastAsia="Times New Roman" w:hAnsi="Helvetica" w:cs="Times New Roman"/>
          <w:b/>
          <w:sz w:val="30"/>
          <w:szCs w:val="30"/>
        </w:rPr>
      </w:pPr>
    </w:p>
    <w:p w14:paraId="64ADEF60" w14:textId="77777777" w:rsidR="00E1593A" w:rsidRPr="00F267F4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E1593A">
        <w:rPr>
          <w:rFonts w:ascii="Helvetica" w:eastAsia="Times New Roman" w:hAnsi="Helvetica" w:cs="Times New Roman"/>
          <w:b/>
          <w:sz w:val="30"/>
          <w:szCs w:val="30"/>
        </w:rPr>
        <w:t>§ 6</w:t>
      </w:r>
    </w:p>
    <w:p w14:paraId="7FC52298" w14:textId="77777777" w:rsidR="00E0605B" w:rsidRDefault="00E0605B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48CD1090" w14:textId="5152980E" w:rsidR="00461BA2" w:rsidRPr="00162306" w:rsidRDefault="006C1DDE" w:rsidP="00E1593A">
      <w:pPr>
        <w:rPr>
          <w:rFonts w:ascii="Helvetica" w:eastAsia="Times New Roman" w:hAnsi="Helvetica" w:cs="Times New Roman"/>
          <w:sz w:val="30"/>
          <w:szCs w:val="30"/>
        </w:rPr>
      </w:pPr>
      <w:r w:rsidRPr="00162306">
        <w:rPr>
          <w:rFonts w:ascii="Helvetica" w:eastAsia="Times New Roman" w:hAnsi="Helvetica" w:cs="Times New Roman"/>
          <w:sz w:val="30"/>
          <w:szCs w:val="30"/>
        </w:rPr>
        <w:t>Valg af lokalrådsmedlemmer</w:t>
      </w:r>
      <w:r w:rsidR="00F267F4" w:rsidRPr="00162306">
        <w:rPr>
          <w:rFonts w:ascii="Helvetica" w:eastAsia="Times New Roman" w:hAnsi="Helvetica" w:cs="Times New Roman"/>
          <w:sz w:val="30"/>
          <w:szCs w:val="30"/>
        </w:rPr>
        <w:t>.</w:t>
      </w:r>
    </w:p>
    <w:p w14:paraId="7E013B27" w14:textId="5A043EB0" w:rsidR="00E1593A" w:rsidRPr="00162306" w:rsidRDefault="00E0605B" w:rsidP="00E1593A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162306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162306">
        <w:rPr>
          <w:rFonts w:ascii="Helvetica" w:eastAsia="Times New Roman" w:hAnsi="Helvetica" w:cs="Times New Roman"/>
          <w:sz w:val="30"/>
          <w:szCs w:val="30"/>
        </w:rPr>
        <w:t xml:space="preserve"> 1.</w:t>
      </w:r>
      <w:r w:rsidR="00461BA2" w:rsidRPr="00162306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DC0F07">
        <w:rPr>
          <w:rFonts w:ascii="Helvetica" w:eastAsia="Times New Roman" w:hAnsi="Helvetica" w:cs="Times New Roman"/>
          <w:sz w:val="30"/>
          <w:szCs w:val="30"/>
        </w:rPr>
        <w:t>Til L</w:t>
      </w:r>
      <w:r w:rsidR="00461BA2" w:rsidRPr="00162306">
        <w:rPr>
          <w:rFonts w:ascii="Helvetica" w:eastAsia="Times New Roman" w:hAnsi="Helvetica" w:cs="Times New Roman"/>
          <w:sz w:val="30"/>
          <w:szCs w:val="30"/>
        </w:rPr>
        <w:t>okalrådet</w:t>
      </w:r>
      <w:r w:rsidR="003F3803">
        <w:rPr>
          <w:rFonts w:ascii="Helvetica" w:eastAsia="Times New Roman" w:hAnsi="Helvetica" w:cs="Times New Roman"/>
          <w:sz w:val="30"/>
          <w:szCs w:val="30"/>
        </w:rPr>
        <w:t xml:space="preserve"> vælges 3 til 6</w:t>
      </w:r>
      <w:r w:rsidR="006C1DDE" w:rsidRPr="00162306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BE19F5">
        <w:rPr>
          <w:rFonts w:ascii="Helvetica" w:eastAsia="Times New Roman" w:hAnsi="Helvetica" w:cs="Times New Roman"/>
          <w:sz w:val="30"/>
          <w:szCs w:val="30"/>
        </w:rPr>
        <w:t>bestyrelses</w:t>
      </w:r>
      <w:r w:rsidR="006C1DDE" w:rsidRPr="00162306">
        <w:rPr>
          <w:rFonts w:ascii="Helvetica" w:eastAsia="Times New Roman" w:hAnsi="Helvetica" w:cs="Times New Roman"/>
          <w:sz w:val="30"/>
          <w:szCs w:val="30"/>
        </w:rPr>
        <w:t xml:space="preserve">medlemmer. Et hvert </w:t>
      </w:r>
      <w:r w:rsidR="00BE19F5">
        <w:rPr>
          <w:rFonts w:ascii="Helvetica" w:eastAsia="Times New Roman" w:hAnsi="Helvetica" w:cs="Times New Roman"/>
          <w:sz w:val="30"/>
          <w:szCs w:val="30"/>
        </w:rPr>
        <w:t>bestyrelses</w:t>
      </w:r>
      <w:r w:rsidR="006C1DDE" w:rsidRPr="00162306">
        <w:rPr>
          <w:rFonts w:ascii="Helvetica" w:eastAsia="Times New Roman" w:hAnsi="Helvetica" w:cs="Times New Roman"/>
          <w:sz w:val="30"/>
          <w:szCs w:val="30"/>
        </w:rPr>
        <w:t>medlem har en personlig suppleant, som vælges sammen med det for</w:t>
      </w:r>
      <w:r w:rsidR="00BE19F5">
        <w:rPr>
          <w:rFonts w:ascii="Helvetica" w:eastAsia="Times New Roman" w:hAnsi="Helvetica" w:cs="Times New Roman"/>
          <w:sz w:val="30"/>
          <w:szCs w:val="30"/>
        </w:rPr>
        <w:t>e</w:t>
      </w:r>
      <w:r w:rsidR="006C1DDE" w:rsidRPr="00162306">
        <w:rPr>
          <w:rFonts w:ascii="Helvetica" w:eastAsia="Times New Roman" w:hAnsi="Helvetica" w:cs="Times New Roman"/>
          <w:sz w:val="30"/>
          <w:szCs w:val="30"/>
        </w:rPr>
        <w:t xml:space="preserve">slåede </w:t>
      </w:r>
      <w:r w:rsidR="00A96B50">
        <w:rPr>
          <w:rFonts w:ascii="Helvetica" w:eastAsia="Times New Roman" w:hAnsi="Helvetica" w:cs="Times New Roman"/>
          <w:sz w:val="30"/>
          <w:szCs w:val="30"/>
        </w:rPr>
        <w:t>bestyrelses</w:t>
      </w:r>
      <w:r w:rsidR="00DC0F07">
        <w:rPr>
          <w:rFonts w:ascii="Helvetica" w:eastAsia="Times New Roman" w:hAnsi="Helvetica" w:cs="Times New Roman"/>
          <w:sz w:val="30"/>
          <w:szCs w:val="30"/>
        </w:rPr>
        <w:t>medlem til L</w:t>
      </w:r>
      <w:r w:rsidR="006C1DDE" w:rsidRPr="00162306">
        <w:rPr>
          <w:rFonts w:ascii="Helvetica" w:eastAsia="Times New Roman" w:hAnsi="Helvetica" w:cs="Times New Roman"/>
          <w:sz w:val="30"/>
          <w:szCs w:val="30"/>
        </w:rPr>
        <w:t>okalrådet. Suppleanter deltager i lokalrådsmøder, men har her kun stemmeret</w:t>
      </w:r>
      <w:r w:rsidR="00A96B50">
        <w:rPr>
          <w:rFonts w:ascii="Helvetica" w:eastAsia="Times New Roman" w:hAnsi="Helvetica" w:cs="Times New Roman"/>
          <w:sz w:val="30"/>
          <w:szCs w:val="30"/>
        </w:rPr>
        <w:t xml:space="preserve">, hvis vedkommendes </w:t>
      </w:r>
      <w:r w:rsidR="00615E68" w:rsidRPr="00162306">
        <w:rPr>
          <w:rFonts w:ascii="Helvetica" w:eastAsia="Times New Roman" w:hAnsi="Helvetica" w:cs="Times New Roman"/>
          <w:sz w:val="30"/>
          <w:szCs w:val="30"/>
        </w:rPr>
        <w:t xml:space="preserve">tilknyttede </w:t>
      </w:r>
      <w:r w:rsidR="00A96B50">
        <w:rPr>
          <w:rFonts w:ascii="Helvetica" w:eastAsia="Times New Roman" w:hAnsi="Helvetica" w:cs="Times New Roman"/>
          <w:sz w:val="30"/>
          <w:szCs w:val="30"/>
        </w:rPr>
        <w:t>bestyrelses</w:t>
      </w:r>
      <w:r w:rsidR="006C1DDE" w:rsidRPr="00162306">
        <w:rPr>
          <w:rFonts w:ascii="Helvetica" w:eastAsia="Times New Roman" w:hAnsi="Helvetica" w:cs="Times New Roman"/>
          <w:sz w:val="30"/>
          <w:szCs w:val="30"/>
        </w:rPr>
        <w:t>medlem ikke er tilstede.</w:t>
      </w:r>
    </w:p>
    <w:p w14:paraId="10473504" w14:textId="502D537B" w:rsidR="00E1593A" w:rsidRPr="00E1593A" w:rsidRDefault="00E1593A" w:rsidP="00E1593A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162306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162306">
        <w:rPr>
          <w:rFonts w:ascii="Helvetica" w:eastAsia="Times New Roman" w:hAnsi="Helvetica" w:cs="Times New Roman"/>
          <w:sz w:val="30"/>
          <w:szCs w:val="30"/>
        </w:rPr>
        <w:t xml:space="preserve"> 2. </w:t>
      </w:r>
      <w:r w:rsidR="00D14B5A" w:rsidRPr="00162306">
        <w:rPr>
          <w:rFonts w:ascii="Helvetica" w:eastAsia="Times New Roman" w:hAnsi="Helvetica" w:cs="Times New Roman"/>
          <w:sz w:val="30"/>
          <w:szCs w:val="30"/>
        </w:rPr>
        <w:t xml:space="preserve">Lokalrådets </w:t>
      </w:r>
      <w:r w:rsidR="00BE19F5">
        <w:rPr>
          <w:rFonts w:ascii="Helvetica" w:eastAsia="Times New Roman" w:hAnsi="Helvetica" w:cs="Times New Roman"/>
          <w:sz w:val="30"/>
          <w:szCs w:val="30"/>
        </w:rPr>
        <w:t>bestyrelses</w:t>
      </w:r>
      <w:r w:rsidRPr="00162306">
        <w:rPr>
          <w:rFonts w:ascii="Helvetica" w:eastAsia="Times New Roman" w:hAnsi="Helvetica" w:cs="Times New Roman"/>
          <w:sz w:val="30"/>
          <w:szCs w:val="30"/>
        </w:rPr>
        <w:t xml:space="preserve">medlemmer </w:t>
      </w:r>
      <w:r w:rsidRPr="00E1593A">
        <w:rPr>
          <w:rFonts w:ascii="Helvetica" w:eastAsia="Times New Roman" w:hAnsi="Helvetica" w:cs="Times New Roman"/>
          <w:sz w:val="30"/>
          <w:szCs w:val="30"/>
        </w:rPr>
        <w:t>vælge</w:t>
      </w:r>
      <w:r w:rsidR="00E0605B">
        <w:rPr>
          <w:rFonts w:ascii="Helvetica" w:eastAsia="Times New Roman" w:hAnsi="Helvetica" w:cs="Times New Roman"/>
          <w:sz w:val="30"/>
          <w:szCs w:val="30"/>
        </w:rPr>
        <w:t>s for en periode på 2 år</w:t>
      </w:r>
    </w:p>
    <w:p w14:paraId="16C99905" w14:textId="1F27E17F" w:rsidR="00E1593A" w:rsidRDefault="00461BA2" w:rsidP="00E1593A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>
        <w:rPr>
          <w:rFonts w:ascii="Helvetica" w:eastAsia="Times New Roman" w:hAnsi="Helvetica" w:cs="Times New Roman"/>
          <w:sz w:val="30"/>
          <w:szCs w:val="30"/>
        </w:rPr>
        <w:t xml:space="preserve"> 3</w:t>
      </w:r>
      <w:r w:rsidR="00211547">
        <w:rPr>
          <w:rFonts w:ascii="Helvetica" w:eastAsia="Times New Roman" w:hAnsi="Helvetica" w:cs="Times New Roman"/>
          <w:sz w:val="30"/>
          <w:szCs w:val="30"/>
        </w:rPr>
        <w:t>.</w:t>
      </w:r>
      <w:r w:rsidR="00E1593A" w:rsidRPr="00E1593A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6C1DDE">
        <w:rPr>
          <w:rFonts w:ascii="Helvetica" w:eastAsia="Times New Roman" w:hAnsi="Helvetica" w:cs="Times New Roman"/>
          <w:sz w:val="30"/>
          <w:szCs w:val="30"/>
        </w:rPr>
        <w:t>Der vælges 1 revisor.</w:t>
      </w:r>
    </w:p>
    <w:p w14:paraId="4F0021FE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</w:p>
    <w:p w14:paraId="5324EA8F" w14:textId="77777777" w:rsidR="00DD7281" w:rsidRPr="00DD7281" w:rsidRDefault="00DD7281" w:rsidP="00DD7281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DD7281">
        <w:rPr>
          <w:rFonts w:ascii="Helvetica" w:eastAsia="Times New Roman" w:hAnsi="Helvetica" w:cs="Times New Roman"/>
          <w:b/>
          <w:sz w:val="30"/>
          <w:szCs w:val="30"/>
        </w:rPr>
        <w:t>§ 7</w:t>
      </w:r>
    </w:p>
    <w:p w14:paraId="4A474F42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</w:p>
    <w:p w14:paraId="4FA49DC5" w14:textId="77777777" w:rsidR="00162306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DD7281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DD7281">
        <w:rPr>
          <w:rFonts w:ascii="Helvetica" w:eastAsia="Times New Roman" w:hAnsi="Helvetica" w:cs="Times New Roman"/>
          <w:sz w:val="30"/>
          <w:szCs w:val="30"/>
        </w:rPr>
        <w:t xml:space="preserve"> 1. </w:t>
      </w:r>
      <w:r w:rsidR="00F267F4">
        <w:rPr>
          <w:rFonts w:ascii="Helvetica" w:eastAsia="Times New Roman" w:hAnsi="Helvetica" w:cs="Times New Roman"/>
          <w:sz w:val="30"/>
          <w:szCs w:val="30"/>
        </w:rPr>
        <w:t>Lokalrådet</w:t>
      </w:r>
      <w:r w:rsidRPr="00DD7281">
        <w:rPr>
          <w:rFonts w:ascii="Helvetica" w:eastAsia="Times New Roman" w:hAnsi="Helvetica" w:cs="Times New Roman"/>
          <w:sz w:val="30"/>
          <w:szCs w:val="30"/>
        </w:rPr>
        <w:t xml:space="preserve"> konstituerer sig </w:t>
      </w:r>
      <w:r w:rsidR="0019694A" w:rsidRPr="00162306">
        <w:rPr>
          <w:rFonts w:ascii="Helvetica" w:eastAsia="Times New Roman" w:hAnsi="Helvetica" w:cs="Times New Roman"/>
          <w:sz w:val="30"/>
          <w:szCs w:val="30"/>
        </w:rPr>
        <w:t>ved det førstkommende møde efter generalforsamlingen.</w:t>
      </w:r>
      <w:r w:rsidR="0019694A">
        <w:rPr>
          <w:rFonts w:ascii="Helvetica" w:eastAsia="Times New Roman" w:hAnsi="Helvetica" w:cs="Times New Roman"/>
          <w:sz w:val="30"/>
          <w:szCs w:val="30"/>
        </w:rPr>
        <w:t xml:space="preserve"> </w:t>
      </w:r>
    </w:p>
    <w:p w14:paraId="3B11D07F" w14:textId="79456BED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 w:rsidRPr="00DD7281">
        <w:rPr>
          <w:rFonts w:ascii="Helvetica" w:eastAsia="Times New Roman" w:hAnsi="Helvetica" w:cs="Times New Roman"/>
          <w:sz w:val="30"/>
          <w:szCs w:val="30"/>
        </w:rPr>
        <w:t>Der vælges formand, næstformand, sekretær og kasserer.</w:t>
      </w:r>
    </w:p>
    <w:p w14:paraId="35785B59" w14:textId="77777777" w:rsidR="00DD7281" w:rsidRPr="00DD7281" w:rsidRDefault="00D14B5A" w:rsidP="00DD7281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>
        <w:rPr>
          <w:rFonts w:ascii="Helvetica" w:eastAsia="Times New Roman" w:hAnsi="Helvetica" w:cs="Times New Roman"/>
          <w:sz w:val="30"/>
          <w:szCs w:val="30"/>
        </w:rPr>
        <w:t xml:space="preserve"> 2. Lokalrådet udarbejder selv en forretningsorden.</w:t>
      </w:r>
    </w:p>
    <w:p w14:paraId="65553C8C" w14:textId="77777777" w:rsidR="00DD7281" w:rsidRPr="00DD7281" w:rsidRDefault="007153F0" w:rsidP="00DD7281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>
        <w:rPr>
          <w:rFonts w:ascii="Helvetica" w:eastAsia="Times New Roman" w:hAnsi="Helvetica" w:cs="Times New Roman"/>
          <w:sz w:val="30"/>
          <w:szCs w:val="30"/>
        </w:rPr>
        <w:t xml:space="preserve"> 3</w:t>
      </w:r>
      <w:r w:rsidR="003B0315">
        <w:rPr>
          <w:rFonts w:ascii="Helvetica" w:eastAsia="Times New Roman" w:hAnsi="Helvetica" w:cs="Times New Roman"/>
          <w:sz w:val="30"/>
          <w:szCs w:val="30"/>
        </w:rPr>
        <w:t>.</w:t>
      </w:r>
      <w:r w:rsidR="00DD7281" w:rsidRPr="00DD7281">
        <w:rPr>
          <w:rFonts w:ascii="Helvetica" w:eastAsia="Times New Roman" w:hAnsi="Helvetica" w:cs="Times New Roman"/>
          <w:sz w:val="30"/>
          <w:szCs w:val="30"/>
        </w:rPr>
        <w:t xml:space="preserve"> Intet </w:t>
      </w:r>
      <w:r>
        <w:rPr>
          <w:rFonts w:ascii="Helvetica" w:eastAsia="Times New Roman" w:hAnsi="Helvetica" w:cs="Times New Roman"/>
          <w:sz w:val="30"/>
          <w:szCs w:val="30"/>
        </w:rPr>
        <w:t>Lokalråds</w:t>
      </w:r>
      <w:r w:rsidR="00DD7281" w:rsidRPr="00DD7281">
        <w:rPr>
          <w:rFonts w:ascii="Helvetica" w:eastAsia="Times New Roman" w:hAnsi="Helvetica" w:cs="Times New Roman"/>
          <w:sz w:val="30"/>
          <w:szCs w:val="30"/>
        </w:rPr>
        <w:t>medlem hæfter personligt for foreningens gæld.</w:t>
      </w:r>
    </w:p>
    <w:p w14:paraId="1200B130" w14:textId="77777777" w:rsid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</w:p>
    <w:p w14:paraId="3F9A283F" w14:textId="77777777" w:rsidR="00DD7281" w:rsidRPr="00DD7281" w:rsidRDefault="00DD7281" w:rsidP="00DD7281">
      <w:pPr>
        <w:rPr>
          <w:rFonts w:ascii="Helvetica" w:eastAsia="Times New Roman" w:hAnsi="Helvetica" w:cs="Times New Roman"/>
          <w:b/>
          <w:sz w:val="30"/>
          <w:szCs w:val="30"/>
        </w:rPr>
      </w:pPr>
      <w:r w:rsidRPr="00DD7281">
        <w:rPr>
          <w:rFonts w:ascii="Helvetica" w:eastAsia="Times New Roman" w:hAnsi="Helvetica" w:cs="Times New Roman"/>
          <w:b/>
          <w:sz w:val="30"/>
          <w:szCs w:val="30"/>
        </w:rPr>
        <w:t>§ 8</w:t>
      </w:r>
    </w:p>
    <w:p w14:paraId="1806E05E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</w:p>
    <w:p w14:paraId="5ADA23B4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 w:rsidRPr="00DD7281">
        <w:rPr>
          <w:rFonts w:ascii="Helvetica" w:eastAsia="Times New Roman" w:hAnsi="Helvetica" w:cs="Times New Roman"/>
          <w:sz w:val="30"/>
          <w:szCs w:val="30"/>
        </w:rPr>
        <w:t xml:space="preserve">Ekstraordinær generalforsamling: </w:t>
      </w:r>
    </w:p>
    <w:p w14:paraId="7D989B03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 w:rsidRPr="00DD7281">
        <w:rPr>
          <w:rFonts w:ascii="Helvetica" w:eastAsia="Times New Roman" w:hAnsi="Helvetica" w:cs="Times New Roman"/>
          <w:sz w:val="30"/>
          <w:szCs w:val="30"/>
        </w:rPr>
        <w:t xml:space="preserve">Stk. 1. Ekstraordinær generalforsamling kan afholdes, når flertallet af </w:t>
      </w:r>
    </w:p>
    <w:p w14:paraId="627FAE22" w14:textId="77777777" w:rsidR="00DD7281" w:rsidRPr="00DD7281" w:rsidRDefault="00D14B5A" w:rsidP="00DD7281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Lokalrådets</w:t>
      </w:r>
      <w:r w:rsidRPr="00DD7281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DD7281" w:rsidRPr="00DD7281">
        <w:rPr>
          <w:rFonts w:ascii="Helvetica" w:eastAsia="Times New Roman" w:hAnsi="Helvetica" w:cs="Times New Roman"/>
          <w:sz w:val="30"/>
          <w:szCs w:val="30"/>
        </w:rPr>
        <w:t>medlemmer ønsker det, eller når 25 medlemmer skriftligt har tilkendegivet, at de ønsker det.</w:t>
      </w:r>
    </w:p>
    <w:p w14:paraId="57484BDB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 w:rsidRPr="00DD7281">
        <w:rPr>
          <w:rFonts w:ascii="Helvetica" w:eastAsia="Times New Roman" w:hAnsi="Helvetica" w:cs="Times New Roman"/>
          <w:sz w:val="30"/>
          <w:szCs w:val="30"/>
        </w:rPr>
        <w:t>Ekstraordinær generalforsamling skal afholdes senest 4 uger efter at kravet er fremsendt med angivelse af dagsorden.</w:t>
      </w:r>
      <w:r w:rsidR="00D14B5A">
        <w:rPr>
          <w:rFonts w:ascii="Helvetica" w:eastAsia="Times New Roman" w:hAnsi="Helvetica" w:cs="Times New Roman"/>
          <w:sz w:val="30"/>
          <w:szCs w:val="30"/>
        </w:rPr>
        <w:br/>
      </w:r>
    </w:p>
    <w:p w14:paraId="0B92F3EB" w14:textId="77777777" w:rsidR="00DD7281" w:rsidRPr="00F267F4" w:rsidRDefault="00DD7281" w:rsidP="00DD7281">
      <w:pPr>
        <w:rPr>
          <w:rFonts w:ascii="Helvetica" w:eastAsia="Times New Roman" w:hAnsi="Helvetica" w:cs="Times New Roman"/>
          <w:i/>
          <w:sz w:val="30"/>
          <w:szCs w:val="30"/>
          <w:u w:val="single"/>
        </w:rPr>
      </w:pPr>
      <w:r w:rsidRPr="00F267F4">
        <w:rPr>
          <w:rFonts w:ascii="Helvetica" w:eastAsia="Times New Roman" w:hAnsi="Helvetica" w:cs="Times New Roman"/>
          <w:i/>
          <w:sz w:val="30"/>
          <w:szCs w:val="30"/>
          <w:u w:val="single"/>
        </w:rPr>
        <w:t>Ophævelse:</w:t>
      </w:r>
    </w:p>
    <w:p w14:paraId="1FA42C4E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 w:rsidRPr="00DD7281">
        <w:rPr>
          <w:rFonts w:ascii="Helvetica" w:eastAsia="Times New Roman" w:hAnsi="Helvetica" w:cs="Times New Roman"/>
          <w:sz w:val="30"/>
          <w:szCs w:val="30"/>
        </w:rPr>
        <w:t>Stk. 2. Ophævelse af foreningen kan ske ved en generalforsamling eller en ekstraordinær generalforsamling under forudsætning af</w:t>
      </w:r>
      <w:r>
        <w:rPr>
          <w:rFonts w:ascii="Helvetica" w:eastAsia="Times New Roman" w:hAnsi="Helvetica" w:cs="Times New Roman"/>
          <w:sz w:val="30"/>
          <w:szCs w:val="30"/>
        </w:rPr>
        <w:t>,</w:t>
      </w:r>
      <w:r w:rsidRPr="00DD7281">
        <w:rPr>
          <w:rFonts w:ascii="Helvetica" w:eastAsia="Times New Roman" w:hAnsi="Helvetica" w:cs="Times New Roman"/>
          <w:sz w:val="30"/>
          <w:szCs w:val="30"/>
        </w:rPr>
        <w:t xml:space="preserve"> at 3/4 af de fremmødte medlemmer stemmer for.</w:t>
      </w:r>
    </w:p>
    <w:p w14:paraId="78446D12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 w:rsidRPr="00DD7281">
        <w:rPr>
          <w:rFonts w:ascii="Helvetica" w:eastAsia="Times New Roman" w:hAnsi="Helvetica" w:cs="Times New Roman"/>
          <w:sz w:val="30"/>
          <w:szCs w:val="30"/>
        </w:rPr>
        <w:t>Beslutning om foreningens ophævelse skal bekræftes på en efterfølgende ekstraordinær generalforsamling.</w:t>
      </w:r>
    </w:p>
    <w:p w14:paraId="74194957" w14:textId="77777777" w:rsid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proofErr w:type="spellStart"/>
      <w:r w:rsidRPr="00DD7281">
        <w:rPr>
          <w:rFonts w:ascii="Helvetica" w:eastAsia="Times New Roman" w:hAnsi="Helvetica" w:cs="Times New Roman"/>
          <w:sz w:val="30"/>
          <w:szCs w:val="30"/>
        </w:rPr>
        <w:t>Stk</w:t>
      </w:r>
      <w:proofErr w:type="spellEnd"/>
      <w:r w:rsidRPr="00DD7281">
        <w:rPr>
          <w:rFonts w:ascii="Helvetica" w:eastAsia="Times New Roman" w:hAnsi="Helvetica" w:cs="Times New Roman"/>
          <w:sz w:val="30"/>
          <w:szCs w:val="30"/>
        </w:rPr>
        <w:t xml:space="preserve"> 3. I tilfælde af foreningens ophævelse tilfalder foreningens eventuelle kapital almennyttige formål i </w:t>
      </w:r>
      <w:r>
        <w:rPr>
          <w:rFonts w:ascii="Helvetica" w:eastAsia="Times New Roman" w:hAnsi="Helvetica" w:cs="Times New Roman"/>
          <w:sz w:val="30"/>
          <w:szCs w:val="30"/>
        </w:rPr>
        <w:t>Sæd-Ubjerg</w:t>
      </w:r>
      <w:r w:rsidR="00C63F43">
        <w:rPr>
          <w:rFonts w:ascii="Helvetica" w:eastAsia="Times New Roman" w:hAnsi="Helvetica" w:cs="Times New Roman"/>
          <w:sz w:val="30"/>
          <w:szCs w:val="30"/>
        </w:rPr>
        <w:t>.</w:t>
      </w:r>
    </w:p>
    <w:p w14:paraId="091F8DEA" w14:textId="77777777" w:rsidR="00D14B5A" w:rsidRPr="00DD7281" w:rsidRDefault="00D14B5A" w:rsidP="00DD7281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lastRenderedPageBreak/>
        <w:t>Anvendelse af formue, der er tilvejebragt via kommunale midler fra Tønder Kommune, skal desuden godkendes af Tønder Kommune.</w:t>
      </w:r>
    </w:p>
    <w:p w14:paraId="1A93EE80" w14:textId="77777777" w:rsidR="00DD7281" w:rsidRPr="00DD7281" w:rsidRDefault="00F267F4" w:rsidP="00DD7281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Stk. 4 I tilfælde af at foreningen ophæves</w:t>
      </w:r>
      <w:r w:rsidR="00DD7281" w:rsidRPr="00DD7281">
        <w:rPr>
          <w:rFonts w:ascii="Helvetica" w:eastAsia="Times New Roman" w:hAnsi="Helvetica" w:cs="Times New Roman"/>
          <w:sz w:val="30"/>
          <w:szCs w:val="30"/>
        </w:rPr>
        <w:t xml:space="preserve"> kan ingen </w:t>
      </w:r>
      <w:r>
        <w:rPr>
          <w:rFonts w:ascii="Helvetica" w:eastAsia="Times New Roman" w:hAnsi="Helvetica" w:cs="Times New Roman"/>
          <w:sz w:val="30"/>
          <w:szCs w:val="30"/>
        </w:rPr>
        <w:t>af Lokalrådets</w:t>
      </w:r>
      <w:r w:rsidRPr="00DD7281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DD7281" w:rsidRPr="00DD7281">
        <w:rPr>
          <w:rFonts w:ascii="Helvetica" w:eastAsia="Times New Roman" w:hAnsi="Helvetica" w:cs="Times New Roman"/>
          <w:sz w:val="30"/>
          <w:szCs w:val="30"/>
        </w:rPr>
        <w:t>medlemmer trække sig ud førend foreningens økonomiske forhold er afklaret.</w:t>
      </w:r>
    </w:p>
    <w:p w14:paraId="38316996" w14:textId="77777777" w:rsidR="00DD7281" w:rsidRP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bookmarkStart w:id="3" w:name="4"/>
      <w:bookmarkEnd w:id="3"/>
      <w:r w:rsidRPr="00DD7281">
        <w:rPr>
          <w:rFonts w:ascii="Helvetica" w:eastAsia="Times New Roman" w:hAnsi="Helvetica" w:cs="Times New Roman"/>
          <w:sz w:val="30"/>
          <w:szCs w:val="30"/>
        </w:rPr>
        <w:t>Stk. 5. Foreningens medlemmer har ikke nogen økonomisk forpligtelse over for foreningen ud over kontingentforpligtelsen.</w:t>
      </w:r>
    </w:p>
    <w:p w14:paraId="5AAC6519" w14:textId="77777777" w:rsid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Stk. </w:t>
      </w:r>
      <w:r w:rsidRPr="00DD7281">
        <w:rPr>
          <w:rFonts w:ascii="Helvetica" w:eastAsia="Times New Roman" w:hAnsi="Helvetica" w:cs="Times New Roman"/>
          <w:sz w:val="30"/>
          <w:szCs w:val="30"/>
        </w:rPr>
        <w:t>6. Foreningens medlemmer har ikke krav på nogen del af foreningens formue eller udbytte af nogen art.</w:t>
      </w:r>
    </w:p>
    <w:p w14:paraId="3556365C" w14:textId="77777777" w:rsidR="00571B9E" w:rsidRDefault="00571B9E" w:rsidP="00DD7281">
      <w:pPr>
        <w:rPr>
          <w:rFonts w:ascii="Helvetica" w:eastAsia="Times New Roman" w:hAnsi="Helvetica" w:cs="Times New Roman"/>
          <w:sz w:val="30"/>
          <w:szCs w:val="30"/>
        </w:rPr>
      </w:pPr>
    </w:p>
    <w:p w14:paraId="47702803" w14:textId="6962DA5D" w:rsidR="00571B9E" w:rsidRPr="00DC0F07" w:rsidRDefault="00DC0F07" w:rsidP="00DD7281">
      <w:pPr>
        <w:rPr>
          <w:rFonts w:ascii="Helvetica" w:eastAsia="Times New Roman" w:hAnsi="Helvetica" w:cs="Times New Roman"/>
          <w:i/>
          <w:sz w:val="30"/>
          <w:szCs w:val="30"/>
        </w:rPr>
      </w:pPr>
      <w:r w:rsidRPr="00DC0F07">
        <w:rPr>
          <w:rFonts w:ascii="Helvetica" w:eastAsia="Times New Roman" w:hAnsi="Helvetica" w:cs="Times New Roman"/>
          <w:i/>
          <w:sz w:val="30"/>
          <w:szCs w:val="30"/>
        </w:rPr>
        <w:t xml:space="preserve">Under forudsætning af godkendelse fra </w:t>
      </w:r>
      <w:r w:rsidR="00571B9E" w:rsidRPr="00DC0F07">
        <w:rPr>
          <w:rFonts w:ascii="Helvetica" w:eastAsia="Times New Roman" w:hAnsi="Helvetica" w:cs="Times New Roman"/>
          <w:i/>
          <w:sz w:val="30"/>
          <w:szCs w:val="30"/>
        </w:rPr>
        <w:t xml:space="preserve">Tønder Kommune </w:t>
      </w:r>
      <w:r w:rsidRPr="00DC0F07">
        <w:rPr>
          <w:rFonts w:ascii="Helvetica" w:eastAsia="Times New Roman" w:hAnsi="Helvetica" w:cs="Times New Roman"/>
          <w:i/>
          <w:sz w:val="30"/>
          <w:szCs w:val="30"/>
        </w:rPr>
        <w:t>er ovennævnte</w:t>
      </w:r>
      <w:r w:rsidR="00571B9E" w:rsidRPr="00DC0F07">
        <w:rPr>
          <w:rFonts w:ascii="Helvetica" w:eastAsia="Times New Roman" w:hAnsi="Helvetica" w:cs="Times New Roman"/>
          <w:i/>
          <w:sz w:val="30"/>
          <w:szCs w:val="30"/>
        </w:rPr>
        <w:t xml:space="preserve"> vedtægter gældende.</w:t>
      </w:r>
    </w:p>
    <w:p w14:paraId="22AF6679" w14:textId="77777777" w:rsidR="00DD7281" w:rsidRDefault="00DD7281" w:rsidP="00DD7281">
      <w:pPr>
        <w:rPr>
          <w:rFonts w:ascii="Helvetica" w:eastAsia="Times New Roman" w:hAnsi="Helvetica" w:cs="Times New Roman"/>
          <w:sz w:val="30"/>
          <w:szCs w:val="30"/>
        </w:rPr>
      </w:pPr>
    </w:p>
    <w:p w14:paraId="3DFAE322" w14:textId="77777777" w:rsidR="00DD7281" w:rsidRPr="00DD7281" w:rsidRDefault="00DD7281" w:rsidP="00DD7281">
      <w:pPr>
        <w:rPr>
          <w:rFonts w:ascii="Helvetica" w:eastAsia="Times New Roman" w:hAnsi="Helvetica" w:cs="Times New Roman"/>
          <w:i/>
          <w:sz w:val="30"/>
          <w:szCs w:val="30"/>
        </w:rPr>
      </w:pPr>
      <w:r w:rsidRPr="00DD7281">
        <w:rPr>
          <w:rFonts w:ascii="Helvetica" w:eastAsia="Times New Roman" w:hAnsi="Helvetica" w:cs="Times New Roman"/>
          <w:i/>
          <w:sz w:val="30"/>
          <w:szCs w:val="30"/>
        </w:rPr>
        <w:t xml:space="preserve">Vedtaget på den stiftende generalforsamling den 19. Juni 2014. </w:t>
      </w:r>
    </w:p>
    <w:p w14:paraId="5CE86B83" w14:textId="77777777" w:rsidR="00DD7281" w:rsidRPr="00DD7281" w:rsidRDefault="00DD7281" w:rsidP="00DD7281">
      <w:pPr>
        <w:rPr>
          <w:rFonts w:ascii="Helvetica" w:eastAsia="Times New Roman" w:hAnsi="Helvetica" w:cs="Times New Roman"/>
          <w:i/>
          <w:sz w:val="30"/>
          <w:szCs w:val="30"/>
        </w:rPr>
      </w:pPr>
    </w:p>
    <w:p w14:paraId="5B716A76" w14:textId="77777777" w:rsidR="00DD7281" w:rsidRPr="00DD7281" w:rsidRDefault="00DD7281" w:rsidP="00DD7281">
      <w:pPr>
        <w:rPr>
          <w:rFonts w:ascii="Helvetica" w:eastAsia="Times New Roman" w:hAnsi="Helvetica" w:cs="Times New Roman"/>
          <w:i/>
          <w:sz w:val="30"/>
          <w:szCs w:val="30"/>
        </w:rPr>
      </w:pPr>
      <w:r w:rsidRPr="00DD7281">
        <w:rPr>
          <w:rFonts w:ascii="Helvetica" w:eastAsia="Times New Roman" w:hAnsi="Helvetica" w:cs="Times New Roman"/>
          <w:i/>
          <w:sz w:val="30"/>
          <w:szCs w:val="30"/>
        </w:rPr>
        <w:t xml:space="preserve">Vedtægter efter generalforsamlingen 19. Juni 2014 </w:t>
      </w:r>
    </w:p>
    <w:p w14:paraId="290E23F5" w14:textId="77777777" w:rsidR="00DD7281" w:rsidRDefault="00DD7281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1E8647D8" w14:textId="77777777" w:rsidR="00DD7281" w:rsidRDefault="00DD7281" w:rsidP="00E1593A">
      <w:pPr>
        <w:rPr>
          <w:rFonts w:ascii="Helvetica" w:eastAsia="Times New Roman" w:hAnsi="Helvetica" w:cs="Times New Roman"/>
          <w:sz w:val="30"/>
          <w:szCs w:val="30"/>
        </w:rPr>
      </w:pPr>
    </w:p>
    <w:p w14:paraId="207EFB25" w14:textId="77777777" w:rsidR="00DD7281" w:rsidRDefault="00DD7281" w:rsidP="00E1593A">
      <w:pPr>
        <w:rPr>
          <w:rFonts w:ascii="Helvetica" w:eastAsia="Times New Roman" w:hAnsi="Helvetica" w:cs="Times New Roman"/>
          <w:i/>
          <w:sz w:val="30"/>
          <w:szCs w:val="30"/>
        </w:rPr>
      </w:pPr>
      <w:r w:rsidRPr="00DD7281">
        <w:rPr>
          <w:rFonts w:ascii="Helvetica" w:eastAsia="Times New Roman" w:hAnsi="Helvetica" w:cs="Times New Roman"/>
          <w:i/>
          <w:sz w:val="30"/>
          <w:szCs w:val="30"/>
        </w:rPr>
        <w:t>Bestyrelsen:</w:t>
      </w:r>
    </w:p>
    <w:p w14:paraId="6CE7476D" w14:textId="77777777" w:rsidR="00A4616D" w:rsidRDefault="00A4616D" w:rsidP="00E1593A">
      <w:pPr>
        <w:rPr>
          <w:rFonts w:ascii="Helvetica" w:eastAsia="Times New Roman" w:hAnsi="Helvetica" w:cs="Times New Roman"/>
          <w:i/>
          <w:sz w:val="30"/>
          <w:szCs w:val="30"/>
        </w:rPr>
      </w:pPr>
    </w:p>
    <w:p w14:paraId="3ABDF6D3" w14:textId="77777777" w:rsidR="00A4616D" w:rsidRDefault="00A4616D" w:rsidP="00A4616D">
      <w:r w:rsidRPr="00DA60BB">
        <w:rPr>
          <w:b/>
        </w:rPr>
        <w:t>Tina Marcussen</w:t>
      </w:r>
      <w:r>
        <w:t xml:space="preserve">  </w:t>
      </w:r>
      <w:r>
        <w:tab/>
      </w:r>
      <w:r>
        <w:tab/>
      </w:r>
      <w:r>
        <w:tab/>
      </w:r>
      <w:r w:rsidRPr="00DA60BB">
        <w:rPr>
          <w:b/>
        </w:rPr>
        <w:t>Bent Christensen</w:t>
      </w:r>
      <w:r>
        <w:t xml:space="preserve"> </w:t>
      </w:r>
    </w:p>
    <w:p w14:paraId="25974852" w14:textId="77777777" w:rsidR="00A4616D" w:rsidRDefault="00A4616D" w:rsidP="00A4616D">
      <w:r>
        <w:tab/>
      </w:r>
    </w:p>
    <w:p w14:paraId="345E427C" w14:textId="37BE4689" w:rsidR="00A4616D" w:rsidRDefault="00A4616D" w:rsidP="00A4616D">
      <w:r>
        <w:tab/>
      </w:r>
      <w:r>
        <w:tab/>
      </w:r>
      <w:r>
        <w:tab/>
        <w:t xml:space="preserve"> </w:t>
      </w:r>
    </w:p>
    <w:p w14:paraId="57956330" w14:textId="34AE80FD" w:rsidR="00A4616D" w:rsidRDefault="00A4616D" w:rsidP="00A4616D">
      <w:r w:rsidRPr="00DA60BB">
        <w:rPr>
          <w:b/>
        </w:rPr>
        <w:t>Lars Thomsen</w:t>
      </w:r>
      <w:r>
        <w:t xml:space="preserve"> </w:t>
      </w:r>
      <w:r>
        <w:tab/>
      </w:r>
      <w:r>
        <w:tab/>
      </w:r>
      <w:r>
        <w:tab/>
      </w:r>
      <w:r w:rsidRPr="00DA60BB">
        <w:rPr>
          <w:b/>
        </w:rPr>
        <w:t>Christian Andresen</w:t>
      </w:r>
    </w:p>
    <w:p w14:paraId="65E604F2" w14:textId="77777777" w:rsidR="00A4616D" w:rsidRDefault="00A4616D" w:rsidP="00A4616D"/>
    <w:p w14:paraId="19A4B9F5" w14:textId="77777777" w:rsidR="00A4616D" w:rsidRDefault="00A4616D" w:rsidP="00A4616D"/>
    <w:p w14:paraId="190B104A" w14:textId="48EC3C8D" w:rsidR="00A4616D" w:rsidRDefault="00A4616D" w:rsidP="00A4616D">
      <w:r w:rsidRPr="00DA60BB">
        <w:rPr>
          <w:b/>
        </w:rPr>
        <w:t>Hanne Frisk</w:t>
      </w:r>
      <w:r>
        <w:t xml:space="preserve"> </w:t>
      </w:r>
      <w:r>
        <w:tab/>
      </w:r>
      <w:r>
        <w:tab/>
      </w:r>
      <w:r>
        <w:tab/>
      </w:r>
      <w:r w:rsidRPr="00DA60BB">
        <w:rPr>
          <w:b/>
        </w:rPr>
        <w:t>Inger Behrens</w:t>
      </w:r>
    </w:p>
    <w:p w14:paraId="4458B1AC" w14:textId="77777777" w:rsidR="00A4616D" w:rsidRDefault="00A4616D" w:rsidP="00A4616D"/>
    <w:p w14:paraId="7FAC16D5" w14:textId="77777777" w:rsidR="00A4616D" w:rsidRPr="00E1593A" w:rsidRDefault="00A4616D" w:rsidP="00E1593A">
      <w:pPr>
        <w:rPr>
          <w:rFonts w:ascii="Helvetica" w:eastAsia="Times New Roman" w:hAnsi="Helvetica" w:cs="Times New Roman"/>
          <w:i/>
          <w:sz w:val="30"/>
          <w:szCs w:val="30"/>
        </w:rPr>
      </w:pPr>
    </w:p>
    <w:p w14:paraId="42756D78" w14:textId="77777777" w:rsidR="00B54F68" w:rsidRDefault="00B54F68"/>
    <w:p w14:paraId="2DF562D2" w14:textId="77777777" w:rsidR="00E1593A" w:rsidRDefault="00E1593A"/>
    <w:sectPr w:rsidR="00E1593A" w:rsidSect="007153F0">
      <w:pgSz w:w="11900" w:h="16840"/>
      <w:pgMar w:top="1474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A"/>
    <w:rsid w:val="00017291"/>
    <w:rsid w:val="00052105"/>
    <w:rsid w:val="00162306"/>
    <w:rsid w:val="00180557"/>
    <w:rsid w:val="0019694A"/>
    <w:rsid w:val="00211547"/>
    <w:rsid w:val="00300225"/>
    <w:rsid w:val="003B0315"/>
    <w:rsid w:val="003D69F4"/>
    <w:rsid w:val="003F3803"/>
    <w:rsid w:val="00461BA2"/>
    <w:rsid w:val="004D7EAF"/>
    <w:rsid w:val="00571B9E"/>
    <w:rsid w:val="00595DDC"/>
    <w:rsid w:val="00615E68"/>
    <w:rsid w:val="006C1DDE"/>
    <w:rsid w:val="007153F0"/>
    <w:rsid w:val="00734352"/>
    <w:rsid w:val="00981834"/>
    <w:rsid w:val="00A45A8D"/>
    <w:rsid w:val="00A4616D"/>
    <w:rsid w:val="00A96B50"/>
    <w:rsid w:val="00B54F68"/>
    <w:rsid w:val="00BE19F5"/>
    <w:rsid w:val="00C63F43"/>
    <w:rsid w:val="00D14B5A"/>
    <w:rsid w:val="00D3363C"/>
    <w:rsid w:val="00D635D0"/>
    <w:rsid w:val="00DB1B88"/>
    <w:rsid w:val="00DC0F07"/>
    <w:rsid w:val="00DD7281"/>
    <w:rsid w:val="00E0605B"/>
    <w:rsid w:val="00E1593A"/>
    <w:rsid w:val="00F267F4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F1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E1593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54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5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semiHidden/>
    <w:unhideWhenUsed/>
    <w:rsid w:val="00E1593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54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5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3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670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Sportsefterskolen SINE</Company>
  <LinksUpToDate>false</LinksUpToDate>
  <CharactersWithSpaces>4754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Thomsen</dc:creator>
  <cp:keywords/>
  <dc:description/>
  <cp:lastModifiedBy>Lars Thomsen</cp:lastModifiedBy>
  <cp:revision>12</cp:revision>
  <dcterms:created xsi:type="dcterms:W3CDTF">2014-06-19T15:04:00Z</dcterms:created>
  <dcterms:modified xsi:type="dcterms:W3CDTF">2016-08-01T18:48:00Z</dcterms:modified>
  <cp:category/>
</cp:coreProperties>
</file>