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72FF" w14:textId="77777777" w:rsidR="00D635D0" w:rsidRPr="002036D4" w:rsidRDefault="00E1593A" w:rsidP="00D635D0">
      <w:pPr>
        <w:jc w:val="center"/>
        <w:rPr>
          <w:rFonts w:ascii="Arial" w:eastAsia="Times New Roman" w:hAnsi="Arial" w:cs="Arial"/>
          <w:sz w:val="40"/>
        </w:rPr>
      </w:pPr>
      <w:bookmarkStart w:id="0" w:name="1"/>
      <w:bookmarkEnd w:id="0"/>
      <w:r w:rsidRPr="002036D4">
        <w:rPr>
          <w:rFonts w:ascii="Arial" w:eastAsia="Times New Roman" w:hAnsi="Arial" w:cs="Arial"/>
          <w:sz w:val="40"/>
        </w:rPr>
        <w:t>Vedtægter</w:t>
      </w:r>
    </w:p>
    <w:p w14:paraId="465E41EC" w14:textId="1C5469B2" w:rsidR="00E1593A" w:rsidRPr="002036D4" w:rsidRDefault="00C63F43" w:rsidP="00D635D0">
      <w:pPr>
        <w:jc w:val="center"/>
        <w:rPr>
          <w:rFonts w:ascii="Arial" w:eastAsia="Times New Roman" w:hAnsi="Arial" w:cs="Arial"/>
          <w:sz w:val="40"/>
        </w:rPr>
      </w:pPr>
      <w:r w:rsidRPr="002036D4">
        <w:rPr>
          <w:rFonts w:ascii="Arial" w:eastAsia="Times New Roman" w:hAnsi="Arial" w:cs="Arial"/>
          <w:sz w:val="40"/>
        </w:rPr>
        <w:t>Sæd-Ubjerg Lokalråd</w:t>
      </w:r>
    </w:p>
    <w:p w14:paraId="2913D268" w14:textId="77777777" w:rsidR="00E1593A" w:rsidRPr="002036D4" w:rsidRDefault="00E1593A" w:rsidP="00D635D0">
      <w:pPr>
        <w:jc w:val="center"/>
        <w:rPr>
          <w:rFonts w:ascii="Arial" w:eastAsia="Times New Roman" w:hAnsi="Arial" w:cs="Arial"/>
        </w:rPr>
      </w:pPr>
    </w:p>
    <w:p w14:paraId="787B97D3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§ 1 </w:t>
      </w:r>
    </w:p>
    <w:p w14:paraId="387C74C3" w14:textId="77777777" w:rsidR="00E1593A" w:rsidRPr="002036D4" w:rsidRDefault="00E1593A" w:rsidP="00E1593A">
      <w:pPr>
        <w:rPr>
          <w:rFonts w:ascii="Arial" w:eastAsia="Times New Roman" w:hAnsi="Arial" w:cs="Arial"/>
        </w:rPr>
      </w:pPr>
    </w:p>
    <w:p w14:paraId="1998211A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Foreningens navn er Sæd-Ubjerg Lokalråd</w:t>
      </w:r>
    </w:p>
    <w:p w14:paraId="7C3AA820" w14:textId="65EC60BE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Foreningens adresse er den til enhver tid siddende formands hjemmeadresse.</w:t>
      </w:r>
    </w:p>
    <w:p w14:paraId="7150D0FA" w14:textId="77777777" w:rsidR="00E1593A" w:rsidRPr="002036D4" w:rsidRDefault="00E1593A" w:rsidP="00E1593A">
      <w:pPr>
        <w:rPr>
          <w:rFonts w:ascii="Arial" w:eastAsia="Times New Roman" w:hAnsi="Arial" w:cs="Arial"/>
        </w:rPr>
      </w:pPr>
    </w:p>
    <w:p w14:paraId="446E02AD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§2 </w:t>
      </w:r>
    </w:p>
    <w:p w14:paraId="4B698A6D" w14:textId="77777777" w:rsidR="00E1593A" w:rsidRPr="002036D4" w:rsidRDefault="00E1593A" w:rsidP="00E1593A">
      <w:pPr>
        <w:rPr>
          <w:rFonts w:ascii="Arial" w:eastAsia="Times New Roman" w:hAnsi="Arial" w:cs="Arial"/>
        </w:rPr>
      </w:pPr>
    </w:p>
    <w:p w14:paraId="2AF060CC" w14:textId="77777777" w:rsidR="00E1593A" w:rsidRPr="002036D4" w:rsidRDefault="00E1593A" w:rsidP="00E1593A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1. </w:t>
      </w:r>
    </w:p>
    <w:p w14:paraId="62BE4CD9" w14:textId="3B38A95C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Foreningens formål er at samle sognets beboere om opgaver, der kan være til gavn for </w:t>
      </w:r>
      <w:r w:rsidR="00017291" w:rsidRPr="002036D4">
        <w:rPr>
          <w:rFonts w:ascii="Arial" w:eastAsia="Times New Roman" w:hAnsi="Arial" w:cs="Arial"/>
        </w:rPr>
        <w:t xml:space="preserve">Sæd-Ubjerg </w:t>
      </w:r>
      <w:r w:rsidRPr="002036D4">
        <w:rPr>
          <w:rFonts w:ascii="Arial" w:eastAsia="Times New Roman" w:hAnsi="Arial" w:cs="Arial"/>
        </w:rPr>
        <w:t>og styrke det gode forhold beboerne imellem.</w:t>
      </w:r>
    </w:p>
    <w:p w14:paraId="3996F966" w14:textId="77777777" w:rsidR="00E1593A" w:rsidRPr="002036D4" w:rsidRDefault="00E1593A" w:rsidP="00E1593A">
      <w:pPr>
        <w:rPr>
          <w:rFonts w:ascii="Arial" w:eastAsia="Times New Roman" w:hAnsi="Arial" w:cs="Arial"/>
        </w:rPr>
      </w:pPr>
    </w:p>
    <w:p w14:paraId="6FEA8C5A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stk. 2. </w:t>
      </w:r>
    </w:p>
    <w:p w14:paraId="141751C8" w14:textId="5E801C04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Foreningen er områdets lokalråd, </w:t>
      </w:r>
      <w:r w:rsidR="00017291" w:rsidRPr="002036D4">
        <w:rPr>
          <w:rFonts w:ascii="Arial" w:eastAsia="Times New Roman" w:hAnsi="Arial" w:cs="Arial"/>
        </w:rPr>
        <w:t>og har til opgave at være koordinator og bindeled for lokale initiativer o</w:t>
      </w:r>
      <w:r w:rsidR="00615E68" w:rsidRPr="002036D4">
        <w:rPr>
          <w:rFonts w:ascii="Arial" w:eastAsia="Times New Roman" w:hAnsi="Arial" w:cs="Arial"/>
        </w:rPr>
        <w:t xml:space="preserve">g arbejdsgrupper </w:t>
      </w:r>
      <w:r w:rsidR="00052105" w:rsidRPr="002036D4">
        <w:rPr>
          <w:rFonts w:ascii="Arial" w:eastAsia="Times New Roman" w:hAnsi="Arial" w:cs="Arial"/>
        </w:rPr>
        <w:t>mellem</w:t>
      </w:r>
      <w:r w:rsidR="00D635D0" w:rsidRPr="002036D4">
        <w:rPr>
          <w:rFonts w:ascii="Arial" w:eastAsia="Times New Roman" w:hAnsi="Arial" w:cs="Arial"/>
        </w:rPr>
        <w:t xml:space="preserve"> Lokalråd og</w:t>
      </w:r>
      <w:r w:rsidR="00615E68" w:rsidRPr="002036D4">
        <w:rPr>
          <w:rFonts w:ascii="Arial" w:eastAsia="Times New Roman" w:hAnsi="Arial" w:cs="Arial"/>
        </w:rPr>
        <w:t xml:space="preserve"> kommunen og</w:t>
      </w:r>
      <w:r w:rsidR="00052105" w:rsidRPr="002036D4">
        <w:rPr>
          <w:rFonts w:ascii="Arial" w:eastAsia="Times New Roman" w:hAnsi="Arial" w:cs="Arial"/>
        </w:rPr>
        <w:t xml:space="preserve"> hjælpe med at</w:t>
      </w:r>
      <w:r w:rsidR="00017291" w:rsidRPr="002036D4">
        <w:rPr>
          <w:rFonts w:ascii="Arial" w:eastAsia="Times New Roman" w:hAnsi="Arial" w:cs="Arial"/>
        </w:rPr>
        <w:t xml:space="preserve"> søge økonomisk støtte </w:t>
      </w:r>
      <w:r w:rsidR="00615E68" w:rsidRPr="002036D4">
        <w:rPr>
          <w:rFonts w:ascii="Arial" w:eastAsia="Times New Roman" w:hAnsi="Arial" w:cs="Arial"/>
        </w:rPr>
        <w:t xml:space="preserve">til lokale projekter samt at være talerør for Sæd/Ubjerg overfor Tønder kommune til </w:t>
      </w:r>
      <w:r w:rsidRPr="002036D4">
        <w:rPr>
          <w:rFonts w:ascii="Arial" w:eastAsia="Times New Roman" w:hAnsi="Arial" w:cs="Arial"/>
        </w:rPr>
        <w:t>gavn for områdets beboere.</w:t>
      </w:r>
    </w:p>
    <w:p w14:paraId="4C55E4D4" w14:textId="6C1BB3AD" w:rsidR="00DD7281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 </w:t>
      </w:r>
    </w:p>
    <w:p w14:paraId="38F2055A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§3</w:t>
      </w:r>
    </w:p>
    <w:p w14:paraId="37C42450" w14:textId="77777777" w:rsidR="002036D4" w:rsidRPr="002036D4" w:rsidRDefault="002036D4" w:rsidP="002036D4">
      <w:pPr>
        <w:rPr>
          <w:rFonts w:ascii="Arial" w:eastAsia="Times New Roman" w:hAnsi="Arial" w:cs="Arial"/>
        </w:rPr>
      </w:pPr>
    </w:p>
    <w:p w14:paraId="7AB1EA00" w14:textId="77777777" w:rsidR="002036D4" w:rsidRPr="002036D4" w:rsidRDefault="002036D4" w:rsidP="002036D4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1. Som medlemmer kan optages enhver myndig borger, der er bosiddende i Sæd og Ubjergs lokalområder Bremsbølvej  i vest indtil Ubjergvej 25, i nord til </w:t>
      </w:r>
      <w:proofErr w:type="spellStart"/>
      <w:r w:rsidRPr="002036D4">
        <w:rPr>
          <w:rFonts w:ascii="Arial" w:eastAsia="Times New Roman" w:hAnsi="Arial" w:cs="Arial"/>
        </w:rPr>
        <w:t>Sønderløgumlandevej</w:t>
      </w:r>
      <w:proofErr w:type="spellEnd"/>
      <w:r w:rsidRPr="002036D4">
        <w:rPr>
          <w:rFonts w:ascii="Arial" w:eastAsia="Times New Roman" w:hAnsi="Arial" w:cs="Arial"/>
        </w:rPr>
        <w:t xml:space="preserve"> 1 og </w:t>
      </w:r>
      <w:proofErr w:type="spellStart"/>
      <w:r w:rsidRPr="002036D4">
        <w:rPr>
          <w:rFonts w:ascii="Arial" w:eastAsia="Times New Roman" w:hAnsi="Arial" w:cs="Arial"/>
        </w:rPr>
        <w:t>Elhjemvej</w:t>
      </w:r>
      <w:proofErr w:type="spellEnd"/>
      <w:r w:rsidRPr="002036D4">
        <w:rPr>
          <w:rFonts w:ascii="Arial" w:eastAsia="Times New Roman" w:hAnsi="Arial" w:cs="Arial"/>
        </w:rPr>
        <w:t xml:space="preserve"> 1, 3 og 4, samt i øst til Grøngårdvej 26 .</w:t>
      </w:r>
    </w:p>
    <w:p w14:paraId="166AF325" w14:textId="77777777" w:rsidR="002036D4" w:rsidRPr="002036D4" w:rsidRDefault="002036D4" w:rsidP="002036D4">
      <w:pPr>
        <w:rPr>
          <w:rFonts w:ascii="Arial" w:eastAsia="Times New Roman" w:hAnsi="Arial" w:cs="Arial"/>
        </w:rPr>
      </w:pPr>
    </w:p>
    <w:p w14:paraId="1FFE90B6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a. Navn påføres kassererens medlemsliste ved betaling af kontingent.</w:t>
      </w:r>
    </w:p>
    <w:p w14:paraId="0402476D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b. Ved fraflytning bibeholdes medlemsskab indtil generalforsamlingen er </w:t>
      </w:r>
    </w:p>
    <w:p w14:paraId="667AC1A4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afholdt. Kontingentet kan ikke refunderes.</w:t>
      </w:r>
    </w:p>
    <w:p w14:paraId="0E638E64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c. Kontingent er gældende for 1 år ad gangen og opkræves før generalforsamlingen. Kun medlemmer der har betalt senest en uge før generalforsamlingen har stemmeret. </w:t>
      </w:r>
    </w:p>
    <w:p w14:paraId="403D53DD" w14:textId="75D5E235" w:rsidR="00E1593A" w:rsidRPr="002036D4" w:rsidRDefault="00615E68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d</w:t>
      </w:r>
      <w:r w:rsidR="00E1593A" w:rsidRPr="002036D4">
        <w:rPr>
          <w:rFonts w:ascii="Arial" w:eastAsia="Times New Roman" w:hAnsi="Arial" w:cs="Arial"/>
        </w:rPr>
        <w:t xml:space="preserve">. Hvis </w:t>
      </w:r>
      <w:r w:rsidR="00A45A8D" w:rsidRPr="002036D4">
        <w:rPr>
          <w:rFonts w:ascii="Arial" w:eastAsia="Times New Roman" w:hAnsi="Arial" w:cs="Arial"/>
        </w:rPr>
        <w:t>et medlem ikke har</w:t>
      </w:r>
      <w:r w:rsidR="00E1593A" w:rsidRPr="002036D4">
        <w:rPr>
          <w:rFonts w:ascii="Arial" w:eastAsia="Times New Roman" w:hAnsi="Arial" w:cs="Arial"/>
        </w:rPr>
        <w:t xml:space="preserve"> betalt </w:t>
      </w:r>
      <w:r w:rsidR="0019694A" w:rsidRPr="002036D4">
        <w:rPr>
          <w:rFonts w:ascii="Arial" w:eastAsia="Times New Roman" w:hAnsi="Arial" w:cs="Arial"/>
        </w:rPr>
        <w:t xml:space="preserve">kontingent </w:t>
      </w:r>
      <w:r w:rsidR="00E1593A" w:rsidRPr="002036D4">
        <w:rPr>
          <w:rFonts w:ascii="Arial" w:eastAsia="Times New Roman" w:hAnsi="Arial" w:cs="Arial"/>
        </w:rPr>
        <w:t>sen</w:t>
      </w:r>
      <w:r w:rsidR="00A45A8D" w:rsidRPr="002036D4">
        <w:rPr>
          <w:rFonts w:ascii="Arial" w:eastAsia="Times New Roman" w:hAnsi="Arial" w:cs="Arial"/>
        </w:rPr>
        <w:t xml:space="preserve">est </w:t>
      </w:r>
      <w:r w:rsidR="0019694A" w:rsidRPr="002036D4">
        <w:rPr>
          <w:rFonts w:ascii="Arial" w:eastAsia="Times New Roman" w:hAnsi="Arial" w:cs="Arial"/>
        </w:rPr>
        <w:t>en måned efter opkrævning</w:t>
      </w:r>
      <w:r w:rsidR="00A45A8D" w:rsidRPr="002036D4">
        <w:rPr>
          <w:rFonts w:ascii="Arial" w:eastAsia="Times New Roman" w:hAnsi="Arial" w:cs="Arial"/>
        </w:rPr>
        <w:t>,</w:t>
      </w:r>
      <w:r w:rsidR="00E1593A" w:rsidRPr="002036D4">
        <w:rPr>
          <w:rFonts w:ascii="Arial" w:eastAsia="Times New Roman" w:hAnsi="Arial" w:cs="Arial"/>
        </w:rPr>
        <w:t xml:space="preserve"> </w:t>
      </w:r>
      <w:r w:rsidR="00A45A8D" w:rsidRPr="002036D4">
        <w:rPr>
          <w:rFonts w:ascii="Arial" w:eastAsia="Times New Roman" w:hAnsi="Arial" w:cs="Arial"/>
        </w:rPr>
        <w:t>betragtes vedkommende som udmeldt</w:t>
      </w:r>
      <w:r w:rsidR="00E1593A" w:rsidRPr="002036D4">
        <w:rPr>
          <w:rFonts w:ascii="Arial" w:eastAsia="Times New Roman" w:hAnsi="Arial" w:cs="Arial"/>
        </w:rPr>
        <w:t xml:space="preserve"> af foreningen.</w:t>
      </w:r>
    </w:p>
    <w:p w14:paraId="0BC70D25" w14:textId="77777777" w:rsidR="00461BA2" w:rsidRPr="002036D4" w:rsidRDefault="00461BA2" w:rsidP="00E1593A">
      <w:pPr>
        <w:rPr>
          <w:rFonts w:ascii="Arial" w:eastAsia="Times New Roman" w:hAnsi="Arial" w:cs="Arial"/>
        </w:rPr>
      </w:pPr>
    </w:p>
    <w:p w14:paraId="3E1C4BD7" w14:textId="77777777" w:rsidR="00D635D0" w:rsidRPr="002036D4" w:rsidRDefault="00D635D0" w:rsidP="00E1593A">
      <w:pPr>
        <w:rPr>
          <w:rFonts w:ascii="Arial" w:eastAsia="Times New Roman" w:hAnsi="Arial" w:cs="Arial"/>
        </w:rPr>
      </w:pPr>
    </w:p>
    <w:p w14:paraId="6E4FFF55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§4</w:t>
      </w:r>
    </w:p>
    <w:p w14:paraId="0E03573E" w14:textId="77777777" w:rsidR="00E0605B" w:rsidRPr="002036D4" w:rsidRDefault="00E0605B" w:rsidP="00E1593A">
      <w:pPr>
        <w:rPr>
          <w:rFonts w:ascii="Arial" w:eastAsia="Times New Roman" w:hAnsi="Arial" w:cs="Arial"/>
        </w:rPr>
      </w:pPr>
    </w:p>
    <w:p w14:paraId="3136A6A3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Stk.1. Foreningens højeste myndighed er generalforsamlingen. </w:t>
      </w:r>
    </w:p>
    <w:p w14:paraId="18A38F23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Ordinær generalforsamling afholdes i januar kvartal, og annonceres </w:t>
      </w:r>
      <w:r w:rsidR="00E0605B" w:rsidRPr="002036D4">
        <w:rPr>
          <w:rFonts w:ascii="Arial" w:eastAsia="Times New Roman" w:hAnsi="Arial" w:cs="Arial"/>
        </w:rPr>
        <w:t xml:space="preserve">på hjemmesiden og ved </w:t>
      </w:r>
      <w:r w:rsidR="00461BA2" w:rsidRPr="002036D4">
        <w:rPr>
          <w:rFonts w:ascii="Arial" w:eastAsia="Times New Roman" w:hAnsi="Arial" w:cs="Arial"/>
        </w:rPr>
        <w:t>opslag p</w:t>
      </w:r>
      <w:r w:rsidR="007153F0" w:rsidRPr="002036D4">
        <w:rPr>
          <w:rFonts w:ascii="Arial" w:eastAsia="Times New Roman" w:hAnsi="Arial" w:cs="Arial"/>
        </w:rPr>
        <w:t>å</w:t>
      </w:r>
      <w:r w:rsidR="00461BA2" w:rsidRPr="002036D4">
        <w:rPr>
          <w:rFonts w:ascii="Arial" w:eastAsia="Times New Roman" w:hAnsi="Arial" w:cs="Arial"/>
        </w:rPr>
        <w:t xml:space="preserve"> opslagstavle</w:t>
      </w:r>
      <w:r w:rsidR="007153F0" w:rsidRPr="002036D4">
        <w:rPr>
          <w:rFonts w:ascii="Arial" w:eastAsia="Times New Roman" w:hAnsi="Arial" w:cs="Arial"/>
        </w:rPr>
        <w:t>n i Sæd inklusive</w:t>
      </w:r>
      <w:r w:rsidR="00E0605B" w:rsidRPr="002036D4">
        <w:rPr>
          <w:rFonts w:ascii="Arial" w:eastAsia="Times New Roman" w:hAnsi="Arial" w:cs="Arial"/>
        </w:rPr>
        <w:t xml:space="preserve"> dagsorden </w:t>
      </w:r>
      <w:r w:rsidRPr="002036D4">
        <w:rPr>
          <w:rFonts w:ascii="Arial" w:eastAsia="Times New Roman" w:hAnsi="Arial" w:cs="Arial"/>
        </w:rPr>
        <w:t>med mindst 10 dages varsel.</w:t>
      </w:r>
    </w:p>
    <w:p w14:paraId="55B6F5F9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2. Forslag, der ønskes behandlet på generalforsamlingen, skal være formanden i hænde senest 8 dage før generalforsamlingen.</w:t>
      </w:r>
    </w:p>
    <w:p w14:paraId="67073D80" w14:textId="77777777" w:rsidR="00E1593A" w:rsidRPr="002036D4" w:rsidRDefault="00E1593A" w:rsidP="00E1593A">
      <w:pPr>
        <w:rPr>
          <w:rFonts w:ascii="Arial" w:eastAsia="Times New Roman" w:hAnsi="Arial" w:cs="Arial"/>
        </w:rPr>
      </w:pPr>
      <w:bookmarkStart w:id="1" w:name="2"/>
      <w:bookmarkEnd w:id="1"/>
      <w:r w:rsidRPr="002036D4">
        <w:rPr>
          <w:rFonts w:ascii="Arial" w:eastAsia="Times New Roman" w:hAnsi="Arial" w:cs="Arial"/>
        </w:rPr>
        <w:t>Stk. 3 En lovlig varslet generalforsamling er beslutningsdygtig uanset antal fremmødte medlemmer. Der kan ikke stemmes med fuldmagt.</w:t>
      </w:r>
    </w:p>
    <w:p w14:paraId="1BCF54DC" w14:textId="15F833E5" w:rsidR="00E1593A" w:rsidRPr="002036D4" w:rsidRDefault="00E1593A" w:rsidP="00E1593A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4. På generalforsamlingen afgøres alle sager ved almindelig</w:t>
      </w:r>
      <w:r w:rsidR="00615E68" w:rsidRPr="002036D4">
        <w:rPr>
          <w:rFonts w:ascii="Arial" w:eastAsia="Times New Roman" w:hAnsi="Arial" w:cs="Arial"/>
        </w:rPr>
        <w:t xml:space="preserve"> flertal</w:t>
      </w:r>
      <w:r w:rsidRPr="002036D4">
        <w:rPr>
          <w:rFonts w:ascii="Arial" w:eastAsia="Times New Roman" w:hAnsi="Arial" w:cs="Arial"/>
        </w:rPr>
        <w:t>.</w:t>
      </w:r>
    </w:p>
    <w:p w14:paraId="7BF72AF9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Vedtægtsændringer og udelukkelse af et medlem kræver dog absolut flertal blandt de stemmeber</w:t>
      </w:r>
      <w:r w:rsidR="00E0605B" w:rsidRPr="002036D4">
        <w:rPr>
          <w:rFonts w:ascii="Arial" w:eastAsia="Times New Roman" w:hAnsi="Arial" w:cs="Arial"/>
        </w:rPr>
        <w:t>e</w:t>
      </w:r>
      <w:r w:rsidRPr="002036D4">
        <w:rPr>
          <w:rFonts w:ascii="Arial" w:eastAsia="Times New Roman" w:hAnsi="Arial" w:cs="Arial"/>
        </w:rPr>
        <w:t xml:space="preserve">ttigede deltagere i generalforsamlingen. </w:t>
      </w:r>
      <w:r w:rsidR="00E0605B" w:rsidRPr="002036D4">
        <w:rPr>
          <w:rFonts w:ascii="Arial" w:eastAsia="Times New Roman" w:hAnsi="Arial" w:cs="Arial"/>
        </w:rPr>
        <w:br/>
      </w:r>
      <w:r w:rsidRPr="002036D4">
        <w:rPr>
          <w:rFonts w:ascii="Arial" w:eastAsia="Times New Roman" w:hAnsi="Arial" w:cs="Arial"/>
        </w:rPr>
        <w:t>( mere end halvdelen af de afgivne stemmer</w:t>
      </w:r>
      <w:r w:rsidR="00E0605B" w:rsidRPr="002036D4">
        <w:rPr>
          <w:rFonts w:ascii="Arial" w:eastAsia="Times New Roman" w:hAnsi="Arial" w:cs="Arial"/>
        </w:rPr>
        <w:t xml:space="preserve"> </w:t>
      </w:r>
      <w:r w:rsidRPr="002036D4">
        <w:rPr>
          <w:rFonts w:ascii="Arial" w:eastAsia="Times New Roman" w:hAnsi="Arial" w:cs="Arial"/>
        </w:rPr>
        <w:t>).</w:t>
      </w:r>
    </w:p>
    <w:p w14:paraId="5438955B" w14:textId="77777777" w:rsidR="00E0605B" w:rsidRPr="002036D4" w:rsidRDefault="00E0605B" w:rsidP="00E1593A">
      <w:pPr>
        <w:rPr>
          <w:rFonts w:ascii="Arial" w:eastAsia="Times New Roman" w:hAnsi="Arial" w:cs="Arial"/>
        </w:rPr>
      </w:pPr>
    </w:p>
    <w:p w14:paraId="19C6AA7D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lastRenderedPageBreak/>
        <w:t>§ 5</w:t>
      </w:r>
    </w:p>
    <w:p w14:paraId="75873C7F" w14:textId="77777777" w:rsidR="00E0605B" w:rsidRPr="002036D4" w:rsidRDefault="00E0605B" w:rsidP="00E1593A">
      <w:pPr>
        <w:rPr>
          <w:rFonts w:ascii="Arial" w:eastAsia="Times New Roman" w:hAnsi="Arial" w:cs="Arial"/>
        </w:rPr>
      </w:pPr>
    </w:p>
    <w:p w14:paraId="6028D217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1. Den ordinære generalforsamling afholdes efter følgende dagsorden.</w:t>
      </w:r>
    </w:p>
    <w:p w14:paraId="1910A33C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1.</w:t>
      </w:r>
    </w:p>
    <w:p w14:paraId="2E52F756" w14:textId="77777777" w:rsidR="00E0605B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Valg af</w:t>
      </w:r>
      <w:r w:rsidR="00E0605B" w:rsidRPr="002036D4">
        <w:rPr>
          <w:rFonts w:ascii="Arial" w:eastAsia="Times New Roman" w:hAnsi="Arial" w:cs="Arial"/>
        </w:rPr>
        <w:t>:</w:t>
      </w:r>
      <w:r w:rsidRPr="002036D4">
        <w:rPr>
          <w:rFonts w:ascii="Arial" w:eastAsia="Times New Roman" w:hAnsi="Arial" w:cs="Arial"/>
        </w:rPr>
        <w:t xml:space="preserve"> </w:t>
      </w:r>
    </w:p>
    <w:p w14:paraId="3FE75D1B" w14:textId="77777777" w:rsidR="00E1593A" w:rsidRPr="002036D4" w:rsidRDefault="00E0605B" w:rsidP="00461BA2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- </w:t>
      </w:r>
      <w:r w:rsidR="00E1593A" w:rsidRPr="002036D4">
        <w:rPr>
          <w:rFonts w:ascii="Arial" w:eastAsia="Times New Roman" w:hAnsi="Arial" w:cs="Arial"/>
        </w:rPr>
        <w:t>stemmetællere.</w:t>
      </w:r>
    </w:p>
    <w:p w14:paraId="29EBBDDC" w14:textId="77777777" w:rsidR="00E1593A" w:rsidRPr="002036D4" w:rsidRDefault="00E1593A" w:rsidP="00461BA2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</w:t>
      </w:r>
      <w:r w:rsidR="00E0605B" w:rsidRPr="002036D4">
        <w:rPr>
          <w:rFonts w:ascii="Arial" w:eastAsia="Times New Roman" w:hAnsi="Arial" w:cs="Arial"/>
        </w:rPr>
        <w:t xml:space="preserve"> </w:t>
      </w:r>
      <w:r w:rsidRPr="002036D4">
        <w:rPr>
          <w:rFonts w:ascii="Arial" w:eastAsia="Times New Roman" w:hAnsi="Arial" w:cs="Arial"/>
        </w:rPr>
        <w:t>dirigent.</w:t>
      </w:r>
    </w:p>
    <w:p w14:paraId="53DF6DB9" w14:textId="77777777" w:rsidR="00E1593A" w:rsidRPr="002036D4" w:rsidRDefault="00E1593A" w:rsidP="00461BA2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</w:t>
      </w:r>
      <w:r w:rsidR="00E0605B" w:rsidRPr="002036D4">
        <w:rPr>
          <w:rFonts w:ascii="Arial" w:eastAsia="Times New Roman" w:hAnsi="Arial" w:cs="Arial"/>
        </w:rPr>
        <w:t xml:space="preserve"> </w:t>
      </w:r>
      <w:r w:rsidRPr="002036D4">
        <w:rPr>
          <w:rFonts w:ascii="Arial" w:eastAsia="Times New Roman" w:hAnsi="Arial" w:cs="Arial"/>
        </w:rPr>
        <w:t>protokolfører.</w:t>
      </w:r>
    </w:p>
    <w:p w14:paraId="3D813304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2. Aflæggelse af </w:t>
      </w:r>
      <w:r w:rsidR="00461BA2" w:rsidRPr="002036D4">
        <w:rPr>
          <w:rFonts w:ascii="Arial" w:eastAsia="Times New Roman" w:hAnsi="Arial" w:cs="Arial"/>
        </w:rPr>
        <w:t>Lokalrådets</w:t>
      </w:r>
      <w:r w:rsidRPr="002036D4">
        <w:rPr>
          <w:rFonts w:ascii="Arial" w:eastAsia="Times New Roman" w:hAnsi="Arial" w:cs="Arial"/>
        </w:rPr>
        <w:t xml:space="preserve"> årsberetning.</w:t>
      </w:r>
    </w:p>
    <w:p w14:paraId="208EEE02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3. Godkendelse af </w:t>
      </w:r>
      <w:r w:rsidR="00461BA2" w:rsidRPr="002036D4">
        <w:rPr>
          <w:rFonts w:ascii="Arial" w:eastAsia="Times New Roman" w:hAnsi="Arial" w:cs="Arial"/>
        </w:rPr>
        <w:t>Lokalrådets</w:t>
      </w:r>
      <w:r w:rsidRPr="002036D4">
        <w:rPr>
          <w:rFonts w:ascii="Arial" w:eastAsia="Times New Roman" w:hAnsi="Arial" w:cs="Arial"/>
        </w:rPr>
        <w:t xml:space="preserve"> beretning.</w:t>
      </w:r>
    </w:p>
    <w:p w14:paraId="264D7621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4. Forelæggelse af det reviderede regnskab.</w:t>
      </w:r>
    </w:p>
    <w:p w14:paraId="04B99AB2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5. Godkendelse af det reviderede regnskab.</w:t>
      </w:r>
    </w:p>
    <w:p w14:paraId="5F7055CF" w14:textId="5A1A5ABA" w:rsidR="00E1593A" w:rsidRPr="002036D4" w:rsidRDefault="00615E68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6. Fastsættelse af k</w:t>
      </w:r>
      <w:r w:rsidR="00E1593A" w:rsidRPr="002036D4">
        <w:rPr>
          <w:rFonts w:ascii="Arial" w:eastAsia="Times New Roman" w:hAnsi="Arial" w:cs="Arial"/>
        </w:rPr>
        <w:t>ontingent.</w:t>
      </w:r>
    </w:p>
    <w:p w14:paraId="7398DA69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7. Indkomne forslag.</w:t>
      </w:r>
    </w:p>
    <w:p w14:paraId="49FFE3C8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8. Valg.</w:t>
      </w:r>
    </w:p>
    <w:p w14:paraId="78D25063" w14:textId="77777777" w:rsidR="00E1593A" w:rsidRPr="002036D4" w:rsidRDefault="00E0605B" w:rsidP="00461BA2">
      <w:pPr>
        <w:ind w:left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- </w:t>
      </w:r>
      <w:r w:rsidR="00461BA2" w:rsidRPr="002036D4">
        <w:rPr>
          <w:rFonts w:ascii="Arial" w:eastAsia="Times New Roman" w:hAnsi="Arial" w:cs="Arial"/>
        </w:rPr>
        <w:t xml:space="preserve">Lokalrådets </w:t>
      </w:r>
      <w:r w:rsidR="00E1593A" w:rsidRPr="002036D4">
        <w:rPr>
          <w:rFonts w:ascii="Arial" w:eastAsia="Times New Roman" w:hAnsi="Arial" w:cs="Arial"/>
        </w:rPr>
        <w:t>medlemmer på valg.</w:t>
      </w:r>
      <w:r w:rsidR="00461BA2" w:rsidRPr="002036D4">
        <w:rPr>
          <w:rFonts w:ascii="Arial" w:eastAsia="Times New Roman" w:hAnsi="Arial" w:cs="Arial"/>
        </w:rPr>
        <w:t xml:space="preserve"> </w:t>
      </w:r>
      <w:r w:rsidR="007153F0" w:rsidRPr="002036D4">
        <w:rPr>
          <w:rFonts w:ascii="Arial" w:eastAsia="Times New Roman" w:hAnsi="Arial" w:cs="Arial"/>
        </w:rPr>
        <w:br/>
        <w:t xml:space="preserve">  Halvdelen er på valg i lige </w:t>
      </w:r>
      <w:r w:rsidR="00461BA2" w:rsidRPr="002036D4">
        <w:rPr>
          <w:rFonts w:ascii="Arial" w:eastAsia="Times New Roman" w:hAnsi="Arial" w:cs="Arial"/>
        </w:rPr>
        <w:t>år og den anden halvdel i ulige år.</w:t>
      </w:r>
    </w:p>
    <w:p w14:paraId="3762D2E9" w14:textId="14C6918F" w:rsidR="00E1593A" w:rsidRPr="002036D4" w:rsidRDefault="00E1593A" w:rsidP="00461BA2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</w:t>
      </w:r>
      <w:r w:rsidR="00E0605B" w:rsidRPr="002036D4">
        <w:rPr>
          <w:rFonts w:ascii="Arial" w:eastAsia="Times New Roman" w:hAnsi="Arial" w:cs="Arial"/>
        </w:rPr>
        <w:t xml:space="preserve"> </w:t>
      </w:r>
      <w:r w:rsidR="00DB1B88" w:rsidRPr="002036D4">
        <w:rPr>
          <w:rFonts w:ascii="Arial" w:eastAsia="Times New Roman" w:hAnsi="Arial" w:cs="Arial"/>
        </w:rPr>
        <w:t>Revisor</w:t>
      </w:r>
      <w:r w:rsidRPr="002036D4">
        <w:rPr>
          <w:rFonts w:ascii="Arial" w:eastAsia="Times New Roman" w:hAnsi="Arial" w:cs="Arial"/>
        </w:rPr>
        <w:t>.</w:t>
      </w:r>
    </w:p>
    <w:p w14:paraId="654212AD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9. Eventuelt</w:t>
      </w:r>
    </w:p>
    <w:p w14:paraId="32D3757A" w14:textId="77777777" w:rsidR="00F267F4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10. Godkendelse af protokol.</w:t>
      </w:r>
      <w:r w:rsidR="00F267F4" w:rsidRPr="002036D4">
        <w:rPr>
          <w:rFonts w:ascii="Arial" w:eastAsia="Times New Roman" w:hAnsi="Arial" w:cs="Arial"/>
        </w:rPr>
        <w:br/>
      </w:r>
      <w:r w:rsidRPr="002036D4">
        <w:rPr>
          <w:rFonts w:ascii="Arial" w:eastAsia="Times New Roman" w:hAnsi="Arial" w:cs="Arial"/>
        </w:rPr>
        <w:t>Stk. 2. Der kan forlanges skriftlig afstemning.</w:t>
      </w:r>
    </w:p>
    <w:p w14:paraId="754EA21B" w14:textId="77777777" w:rsidR="007153F0" w:rsidRPr="002036D4" w:rsidRDefault="007153F0" w:rsidP="00E1593A">
      <w:pPr>
        <w:rPr>
          <w:rFonts w:ascii="Arial" w:eastAsia="Times New Roman" w:hAnsi="Arial" w:cs="Arial"/>
        </w:rPr>
      </w:pPr>
    </w:p>
    <w:p w14:paraId="6D6788F5" w14:textId="77777777" w:rsidR="00D635D0" w:rsidRPr="002036D4" w:rsidRDefault="00D635D0" w:rsidP="00E1593A">
      <w:pPr>
        <w:rPr>
          <w:rFonts w:ascii="Arial" w:eastAsia="Times New Roman" w:hAnsi="Arial" w:cs="Arial"/>
        </w:rPr>
      </w:pPr>
    </w:p>
    <w:p w14:paraId="64ADEF60" w14:textId="77777777" w:rsidR="00E1593A" w:rsidRPr="002036D4" w:rsidRDefault="00E1593A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 6</w:t>
      </w:r>
    </w:p>
    <w:p w14:paraId="7FC52298" w14:textId="77777777" w:rsidR="00E0605B" w:rsidRPr="002036D4" w:rsidRDefault="00E0605B" w:rsidP="00E1593A">
      <w:pPr>
        <w:rPr>
          <w:rFonts w:ascii="Arial" w:eastAsia="Times New Roman" w:hAnsi="Arial" w:cs="Arial"/>
        </w:rPr>
      </w:pPr>
    </w:p>
    <w:p w14:paraId="48CD1090" w14:textId="5675F39C" w:rsidR="00461BA2" w:rsidRPr="002036D4" w:rsidRDefault="006C1DDE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Valg af </w:t>
      </w:r>
      <w:r w:rsidR="002036D4" w:rsidRPr="002036D4">
        <w:rPr>
          <w:rFonts w:ascii="Arial" w:eastAsia="Times New Roman" w:hAnsi="Arial" w:cs="Arial"/>
        </w:rPr>
        <w:t>bestyrelses</w:t>
      </w:r>
      <w:r w:rsidRPr="002036D4">
        <w:rPr>
          <w:rFonts w:ascii="Arial" w:eastAsia="Times New Roman" w:hAnsi="Arial" w:cs="Arial"/>
        </w:rPr>
        <w:t>medlemmer</w:t>
      </w:r>
      <w:r w:rsidR="00F267F4" w:rsidRPr="002036D4">
        <w:rPr>
          <w:rFonts w:ascii="Arial" w:eastAsia="Times New Roman" w:hAnsi="Arial" w:cs="Arial"/>
        </w:rPr>
        <w:t>.</w:t>
      </w:r>
    </w:p>
    <w:p w14:paraId="7E013B27" w14:textId="22905A1C" w:rsidR="00E1593A" w:rsidRPr="002036D4" w:rsidRDefault="00E0605B" w:rsidP="00E1593A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1.</w:t>
      </w:r>
      <w:r w:rsidR="00461BA2" w:rsidRPr="002036D4">
        <w:rPr>
          <w:rFonts w:ascii="Arial" w:eastAsia="Times New Roman" w:hAnsi="Arial" w:cs="Arial"/>
        </w:rPr>
        <w:t xml:space="preserve"> </w:t>
      </w:r>
      <w:r w:rsidR="00DC0F07" w:rsidRPr="002036D4">
        <w:rPr>
          <w:rFonts w:ascii="Arial" w:eastAsia="Times New Roman" w:hAnsi="Arial" w:cs="Arial"/>
        </w:rPr>
        <w:t>Til L</w:t>
      </w:r>
      <w:r w:rsidR="00461BA2" w:rsidRPr="002036D4">
        <w:rPr>
          <w:rFonts w:ascii="Arial" w:eastAsia="Times New Roman" w:hAnsi="Arial" w:cs="Arial"/>
        </w:rPr>
        <w:t>okalrådet</w:t>
      </w:r>
      <w:r w:rsidR="003F3803" w:rsidRPr="002036D4">
        <w:rPr>
          <w:rFonts w:ascii="Arial" w:eastAsia="Times New Roman" w:hAnsi="Arial" w:cs="Arial"/>
        </w:rPr>
        <w:t xml:space="preserve"> vælges 3 til 6</w:t>
      </w:r>
      <w:r w:rsidR="006C1DDE" w:rsidRPr="002036D4">
        <w:rPr>
          <w:rFonts w:ascii="Arial" w:eastAsia="Times New Roman" w:hAnsi="Arial" w:cs="Arial"/>
        </w:rPr>
        <w:t xml:space="preserve"> </w:t>
      </w:r>
      <w:r w:rsidR="00BE19F5" w:rsidRPr="002036D4">
        <w:rPr>
          <w:rFonts w:ascii="Arial" w:eastAsia="Times New Roman" w:hAnsi="Arial" w:cs="Arial"/>
        </w:rPr>
        <w:t>bestyrelses</w:t>
      </w:r>
      <w:r w:rsidR="006C1DDE" w:rsidRPr="002036D4">
        <w:rPr>
          <w:rFonts w:ascii="Arial" w:eastAsia="Times New Roman" w:hAnsi="Arial" w:cs="Arial"/>
        </w:rPr>
        <w:t xml:space="preserve">medlemmer. Et hvert </w:t>
      </w:r>
      <w:r w:rsidR="00BE19F5" w:rsidRPr="002036D4">
        <w:rPr>
          <w:rFonts w:ascii="Arial" w:eastAsia="Times New Roman" w:hAnsi="Arial" w:cs="Arial"/>
        </w:rPr>
        <w:t>bestyrelses</w:t>
      </w:r>
      <w:r w:rsidR="006C1DDE" w:rsidRPr="002036D4">
        <w:rPr>
          <w:rFonts w:ascii="Arial" w:eastAsia="Times New Roman" w:hAnsi="Arial" w:cs="Arial"/>
        </w:rPr>
        <w:t>medlem har en personlig suppleant, som vælges sammen med det for</w:t>
      </w:r>
      <w:r w:rsidR="00BE19F5" w:rsidRPr="002036D4">
        <w:rPr>
          <w:rFonts w:ascii="Arial" w:eastAsia="Times New Roman" w:hAnsi="Arial" w:cs="Arial"/>
        </w:rPr>
        <w:t>e</w:t>
      </w:r>
      <w:r w:rsidR="006C1DDE" w:rsidRPr="002036D4">
        <w:rPr>
          <w:rFonts w:ascii="Arial" w:eastAsia="Times New Roman" w:hAnsi="Arial" w:cs="Arial"/>
        </w:rPr>
        <w:t xml:space="preserve">slåede </w:t>
      </w:r>
      <w:r w:rsidR="00A96B50" w:rsidRPr="002036D4">
        <w:rPr>
          <w:rFonts w:ascii="Arial" w:eastAsia="Times New Roman" w:hAnsi="Arial" w:cs="Arial"/>
        </w:rPr>
        <w:t>bestyrelses</w:t>
      </w:r>
      <w:r w:rsidR="00DC0F07" w:rsidRPr="002036D4">
        <w:rPr>
          <w:rFonts w:ascii="Arial" w:eastAsia="Times New Roman" w:hAnsi="Arial" w:cs="Arial"/>
        </w:rPr>
        <w:t>medlem til L</w:t>
      </w:r>
      <w:r w:rsidR="006C1DDE" w:rsidRPr="002036D4">
        <w:rPr>
          <w:rFonts w:ascii="Arial" w:eastAsia="Times New Roman" w:hAnsi="Arial" w:cs="Arial"/>
        </w:rPr>
        <w:t xml:space="preserve">okalrådet. </w:t>
      </w:r>
      <w:r w:rsidR="002036D4" w:rsidRPr="002036D4">
        <w:rPr>
          <w:rFonts w:ascii="Arial" w:eastAsia="Times New Roman" w:hAnsi="Arial" w:cs="Arial"/>
          <w:bCs/>
          <w:shd w:val="clear" w:color="auto" w:fill="FFFFFF"/>
        </w:rPr>
        <w:t>Der gennemføres skriftlig afstemning efter anmodning</w:t>
      </w:r>
      <w:r w:rsidR="002036D4" w:rsidRPr="002036D4">
        <w:rPr>
          <w:rFonts w:ascii="Arial" w:eastAsia="Times New Roman" w:hAnsi="Arial" w:cs="Arial"/>
        </w:rPr>
        <w:t xml:space="preserve"> </w:t>
      </w:r>
      <w:r w:rsidR="006C1DDE" w:rsidRPr="002036D4">
        <w:rPr>
          <w:rFonts w:ascii="Arial" w:eastAsia="Times New Roman" w:hAnsi="Arial" w:cs="Arial"/>
        </w:rPr>
        <w:t>Suppleanter deltager i lokalrådsmøder, men har her kun stemmeret</w:t>
      </w:r>
      <w:r w:rsidR="00A96B50" w:rsidRPr="002036D4">
        <w:rPr>
          <w:rFonts w:ascii="Arial" w:eastAsia="Times New Roman" w:hAnsi="Arial" w:cs="Arial"/>
        </w:rPr>
        <w:t xml:space="preserve">, hvis vedkommendes </w:t>
      </w:r>
      <w:r w:rsidR="00615E68" w:rsidRPr="002036D4">
        <w:rPr>
          <w:rFonts w:ascii="Arial" w:eastAsia="Times New Roman" w:hAnsi="Arial" w:cs="Arial"/>
        </w:rPr>
        <w:t xml:space="preserve">tilknyttede </w:t>
      </w:r>
      <w:r w:rsidR="00A96B50" w:rsidRPr="002036D4">
        <w:rPr>
          <w:rFonts w:ascii="Arial" w:eastAsia="Times New Roman" w:hAnsi="Arial" w:cs="Arial"/>
        </w:rPr>
        <w:t>bestyrelses</w:t>
      </w:r>
      <w:r w:rsidR="006C1DDE" w:rsidRPr="002036D4">
        <w:rPr>
          <w:rFonts w:ascii="Arial" w:eastAsia="Times New Roman" w:hAnsi="Arial" w:cs="Arial"/>
        </w:rPr>
        <w:t>medlem ikke er tilstede.</w:t>
      </w:r>
    </w:p>
    <w:p w14:paraId="10473504" w14:textId="502D537B" w:rsidR="00E1593A" w:rsidRPr="002036D4" w:rsidRDefault="00E1593A" w:rsidP="00E1593A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2. </w:t>
      </w:r>
      <w:r w:rsidR="00D14B5A" w:rsidRPr="002036D4">
        <w:rPr>
          <w:rFonts w:ascii="Arial" w:eastAsia="Times New Roman" w:hAnsi="Arial" w:cs="Arial"/>
        </w:rPr>
        <w:t xml:space="preserve">Lokalrådets </w:t>
      </w:r>
      <w:r w:rsidR="00BE19F5" w:rsidRPr="002036D4">
        <w:rPr>
          <w:rFonts w:ascii="Arial" w:eastAsia="Times New Roman" w:hAnsi="Arial" w:cs="Arial"/>
        </w:rPr>
        <w:t>bestyrelses</w:t>
      </w:r>
      <w:r w:rsidRPr="002036D4">
        <w:rPr>
          <w:rFonts w:ascii="Arial" w:eastAsia="Times New Roman" w:hAnsi="Arial" w:cs="Arial"/>
        </w:rPr>
        <w:t>medlemmer vælge</w:t>
      </w:r>
      <w:r w:rsidR="00E0605B" w:rsidRPr="002036D4">
        <w:rPr>
          <w:rFonts w:ascii="Arial" w:eastAsia="Times New Roman" w:hAnsi="Arial" w:cs="Arial"/>
        </w:rPr>
        <w:t>s for en periode på 2 år</w:t>
      </w:r>
    </w:p>
    <w:p w14:paraId="16C99905" w14:textId="1F27E17F" w:rsidR="00E1593A" w:rsidRPr="002036D4" w:rsidRDefault="00461BA2" w:rsidP="00E1593A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3</w:t>
      </w:r>
      <w:r w:rsidR="00211547" w:rsidRPr="002036D4">
        <w:rPr>
          <w:rFonts w:ascii="Arial" w:eastAsia="Times New Roman" w:hAnsi="Arial" w:cs="Arial"/>
        </w:rPr>
        <w:t>.</w:t>
      </w:r>
      <w:r w:rsidR="00E1593A" w:rsidRPr="002036D4">
        <w:rPr>
          <w:rFonts w:ascii="Arial" w:eastAsia="Times New Roman" w:hAnsi="Arial" w:cs="Arial"/>
        </w:rPr>
        <w:t xml:space="preserve"> </w:t>
      </w:r>
      <w:r w:rsidR="006C1DDE" w:rsidRPr="002036D4">
        <w:rPr>
          <w:rFonts w:ascii="Arial" w:eastAsia="Times New Roman" w:hAnsi="Arial" w:cs="Arial"/>
        </w:rPr>
        <w:t>Der vælges 1 revisor.</w:t>
      </w:r>
    </w:p>
    <w:p w14:paraId="4F0021FE" w14:textId="77777777" w:rsidR="00DD7281" w:rsidRPr="002036D4" w:rsidRDefault="00DD7281" w:rsidP="00DD7281">
      <w:pPr>
        <w:rPr>
          <w:rFonts w:ascii="Arial" w:eastAsia="Times New Roman" w:hAnsi="Arial" w:cs="Arial"/>
        </w:rPr>
      </w:pPr>
    </w:p>
    <w:p w14:paraId="5324EA8F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 7</w:t>
      </w:r>
    </w:p>
    <w:p w14:paraId="4A474F42" w14:textId="77777777" w:rsidR="00DD7281" w:rsidRPr="002036D4" w:rsidRDefault="00DD7281" w:rsidP="00DD7281">
      <w:pPr>
        <w:rPr>
          <w:rFonts w:ascii="Arial" w:eastAsia="Times New Roman" w:hAnsi="Arial" w:cs="Arial"/>
        </w:rPr>
      </w:pPr>
    </w:p>
    <w:p w14:paraId="4FA49DC5" w14:textId="77777777" w:rsidR="00162306" w:rsidRPr="002036D4" w:rsidRDefault="00DD7281" w:rsidP="00DD7281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1. </w:t>
      </w:r>
      <w:r w:rsidR="00F267F4" w:rsidRPr="002036D4">
        <w:rPr>
          <w:rFonts w:ascii="Arial" w:eastAsia="Times New Roman" w:hAnsi="Arial" w:cs="Arial"/>
        </w:rPr>
        <w:t>Lokalrådet</w:t>
      </w:r>
      <w:r w:rsidRPr="002036D4">
        <w:rPr>
          <w:rFonts w:ascii="Arial" w:eastAsia="Times New Roman" w:hAnsi="Arial" w:cs="Arial"/>
        </w:rPr>
        <w:t xml:space="preserve"> konstituerer sig </w:t>
      </w:r>
      <w:r w:rsidR="0019694A" w:rsidRPr="002036D4">
        <w:rPr>
          <w:rFonts w:ascii="Arial" w:eastAsia="Times New Roman" w:hAnsi="Arial" w:cs="Arial"/>
        </w:rPr>
        <w:t xml:space="preserve">ved det førstkommende møde efter generalforsamlingen. </w:t>
      </w:r>
    </w:p>
    <w:p w14:paraId="3B11D07F" w14:textId="79456BED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Der vælges formand, næstformand, sekretær og kasserer.</w:t>
      </w:r>
    </w:p>
    <w:p w14:paraId="35785B59" w14:textId="77777777" w:rsidR="00DD7281" w:rsidRPr="002036D4" w:rsidRDefault="00D14B5A" w:rsidP="00DD7281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2. Lokalrådet udarbejder selv en forretningsorden.</w:t>
      </w:r>
    </w:p>
    <w:p w14:paraId="65553C8C" w14:textId="2195050E" w:rsidR="00DD7281" w:rsidRPr="002036D4" w:rsidRDefault="007153F0" w:rsidP="00DD7281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3</w:t>
      </w:r>
      <w:r w:rsidR="003B0315" w:rsidRPr="002036D4">
        <w:rPr>
          <w:rFonts w:ascii="Arial" w:eastAsia="Times New Roman" w:hAnsi="Arial" w:cs="Arial"/>
        </w:rPr>
        <w:t>.</w:t>
      </w:r>
      <w:r w:rsidR="00DD7281" w:rsidRPr="002036D4">
        <w:rPr>
          <w:rFonts w:ascii="Arial" w:eastAsia="Times New Roman" w:hAnsi="Arial" w:cs="Arial"/>
        </w:rPr>
        <w:t xml:space="preserve"> Intet </w:t>
      </w:r>
      <w:r w:rsidRPr="002036D4">
        <w:rPr>
          <w:rFonts w:ascii="Arial" w:eastAsia="Times New Roman" w:hAnsi="Arial" w:cs="Arial"/>
        </w:rPr>
        <w:t>Lokalråds</w:t>
      </w:r>
      <w:r w:rsidR="00DD7281" w:rsidRPr="002036D4">
        <w:rPr>
          <w:rFonts w:ascii="Arial" w:eastAsia="Times New Roman" w:hAnsi="Arial" w:cs="Arial"/>
        </w:rPr>
        <w:t>medlem hæfter personligt for foreningens gæld.</w:t>
      </w:r>
      <w:r w:rsidR="002036D4" w:rsidRPr="002036D4">
        <w:rPr>
          <w:rFonts w:ascii="Arial" w:eastAsia="Times New Roman" w:hAnsi="Arial" w:cs="Arial"/>
        </w:rPr>
        <w:br/>
      </w:r>
    </w:p>
    <w:p w14:paraId="1200B130" w14:textId="77777777" w:rsidR="00DD7281" w:rsidRPr="002036D4" w:rsidRDefault="00DD7281" w:rsidP="00DD7281">
      <w:pPr>
        <w:rPr>
          <w:rFonts w:ascii="Arial" w:eastAsia="Times New Roman" w:hAnsi="Arial" w:cs="Arial"/>
        </w:rPr>
      </w:pPr>
    </w:p>
    <w:p w14:paraId="3F9A283F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 8</w:t>
      </w:r>
    </w:p>
    <w:p w14:paraId="5E5F77C3" w14:textId="421750FB" w:rsidR="002036D4" w:rsidRPr="002036D4" w:rsidRDefault="002036D4" w:rsidP="00DD7281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hAnsi="Arial" w:cs="Arial"/>
          <w:lang w:val="en-US"/>
        </w:rPr>
        <w:t>Bestyrelsen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indhenter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tilbud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036D4">
        <w:rPr>
          <w:rFonts w:ascii="Arial" w:hAnsi="Arial" w:cs="Arial"/>
          <w:lang w:val="en-US"/>
        </w:rPr>
        <w:t>fra</w:t>
      </w:r>
      <w:proofErr w:type="spellEnd"/>
      <w:proofErr w:type="gramEnd"/>
      <w:r w:rsidRPr="002036D4">
        <w:rPr>
          <w:rFonts w:ascii="Arial" w:hAnsi="Arial" w:cs="Arial"/>
          <w:lang w:val="en-US"/>
        </w:rPr>
        <w:t xml:space="preserve"> 3 </w:t>
      </w:r>
      <w:proofErr w:type="spellStart"/>
      <w:r w:rsidRPr="002036D4">
        <w:rPr>
          <w:rFonts w:ascii="Arial" w:hAnsi="Arial" w:cs="Arial"/>
          <w:lang w:val="en-US"/>
        </w:rPr>
        <w:t>lokale</w:t>
      </w:r>
      <w:proofErr w:type="spellEnd"/>
      <w:r w:rsidRPr="002036D4">
        <w:rPr>
          <w:rFonts w:ascii="Arial" w:hAnsi="Arial" w:cs="Arial"/>
          <w:lang w:val="en-US"/>
        </w:rPr>
        <w:t xml:space="preserve"> banker (1 </w:t>
      </w:r>
      <w:proofErr w:type="spellStart"/>
      <w:r w:rsidRPr="002036D4">
        <w:rPr>
          <w:rFonts w:ascii="Arial" w:hAnsi="Arial" w:cs="Arial"/>
          <w:lang w:val="en-US"/>
        </w:rPr>
        <w:t>stor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og</w:t>
      </w:r>
      <w:proofErr w:type="spellEnd"/>
      <w:r w:rsidRPr="002036D4">
        <w:rPr>
          <w:rFonts w:ascii="Arial" w:hAnsi="Arial" w:cs="Arial"/>
          <w:lang w:val="en-US"/>
        </w:rPr>
        <w:t xml:space="preserve"> 2 </w:t>
      </w:r>
      <w:proofErr w:type="spellStart"/>
      <w:r w:rsidRPr="002036D4">
        <w:rPr>
          <w:rFonts w:ascii="Arial" w:hAnsi="Arial" w:cs="Arial"/>
          <w:lang w:val="en-US"/>
        </w:rPr>
        <w:t>mindre</w:t>
      </w:r>
      <w:proofErr w:type="spellEnd"/>
      <w:r w:rsidRPr="002036D4">
        <w:rPr>
          <w:rFonts w:ascii="Arial" w:hAnsi="Arial" w:cs="Arial"/>
          <w:lang w:val="en-US"/>
        </w:rPr>
        <w:t xml:space="preserve"> banker/</w:t>
      </w:r>
      <w:proofErr w:type="spellStart"/>
      <w:r w:rsidRPr="002036D4">
        <w:rPr>
          <w:rFonts w:ascii="Arial" w:hAnsi="Arial" w:cs="Arial"/>
          <w:lang w:val="en-US"/>
        </w:rPr>
        <w:t>sparekasser</w:t>
      </w:r>
      <w:proofErr w:type="spellEnd"/>
      <w:r w:rsidRPr="002036D4">
        <w:rPr>
          <w:rFonts w:ascii="Arial" w:hAnsi="Arial" w:cs="Arial"/>
          <w:lang w:val="en-US"/>
        </w:rPr>
        <w:t xml:space="preserve">) </w:t>
      </w:r>
      <w:proofErr w:type="spellStart"/>
      <w:r w:rsidRPr="002036D4">
        <w:rPr>
          <w:rFonts w:ascii="Arial" w:hAnsi="Arial" w:cs="Arial"/>
          <w:lang w:val="en-US"/>
        </w:rPr>
        <w:t>om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hvordan</w:t>
      </w:r>
      <w:proofErr w:type="spellEnd"/>
      <w:r w:rsidRPr="002036D4">
        <w:rPr>
          <w:rFonts w:ascii="Arial" w:hAnsi="Arial" w:cs="Arial"/>
          <w:lang w:val="en-US"/>
        </w:rPr>
        <w:t xml:space="preserve"> vi </w:t>
      </w:r>
      <w:proofErr w:type="spellStart"/>
      <w:r w:rsidRPr="002036D4">
        <w:rPr>
          <w:rFonts w:ascii="Arial" w:hAnsi="Arial" w:cs="Arial"/>
          <w:lang w:val="en-US"/>
        </w:rPr>
        <w:t>på</w:t>
      </w:r>
      <w:proofErr w:type="spellEnd"/>
      <w:r w:rsidRPr="002036D4">
        <w:rPr>
          <w:rFonts w:ascii="Arial" w:hAnsi="Arial" w:cs="Arial"/>
          <w:lang w:val="en-US"/>
        </w:rPr>
        <w:t xml:space="preserve"> en </w:t>
      </w:r>
      <w:proofErr w:type="spellStart"/>
      <w:r w:rsidRPr="002036D4">
        <w:rPr>
          <w:rFonts w:ascii="Arial" w:hAnsi="Arial" w:cs="Arial"/>
          <w:lang w:val="en-US"/>
        </w:rPr>
        <w:t>sikker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måde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kan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investere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likvide</w:t>
      </w:r>
      <w:proofErr w:type="spellEnd"/>
      <w:r w:rsidRPr="002036D4">
        <w:rPr>
          <w:rFonts w:ascii="Arial" w:hAnsi="Arial" w:cs="Arial"/>
          <w:lang w:val="en-US"/>
        </w:rPr>
        <w:t xml:space="preserve"> </w:t>
      </w:r>
      <w:proofErr w:type="spellStart"/>
      <w:r w:rsidRPr="002036D4">
        <w:rPr>
          <w:rFonts w:ascii="Arial" w:hAnsi="Arial" w:cs="Arial"/>
          <w:lang w:val="en-US"/>
        </w:rPr>
        <w:t>midler</w:t>
      </w:r>
      <w:proofErr w:type="spellEnd"/>
      <w:r w:rsidRPr="002036D4">
        <w:rPr>
          <w:rFonts w:ascii="Arial" w:hAnsi="Arial" w:cs="Arial"/>
          <w:lang w:val="en-US"/>
        </w:rPr>
        <w:t>.</w:t>
      </w:r>
    </w:p>
    <w:p w14:paraId="18CD7124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Ved køb eller investering, som beløbsmæssigt overskrider 20.000 Kr. indkaldes med 10 dages varsel på Sæd-Ubjergs </w:t>
      </w:r>
      <w:proofErr w:type="spellStart"/>
      <w:r w:rsidRPr="002036D4">
        <w:rPr>
          <w:rFonts w:ascii="Arial" w:eastAsia="Times New Roman" w:hAnsi="Arial" w:cs="Arial"/>
        </w:rPr>
        <w:t>Facebookside</w:t>
      </w:r>
      <w:proofErr w:type="spellEnd"/>
      <w:r w:rsidRPr="002036D4">
        <w:rPr>
          <w:rFonts w:ascii="Arial" w:eastAsia="Times New Roman" w:hAnsi="Arial" w:cs="Arial"/>
        </w:rPr>
        <w:t xml:space="preserve">, hjemmesiden </w:t>
      </w:r>
      <w:hyperlink r:id="rId5" w:history="1">
        <w:r w:rsidRPr="002036D4">
          <w:rPr>
            <w:rStyle w:val="Llink"/>
            <w:rFonts w:ascii="Arial" w:eastAsia="Times New Roman" w:hAnsi="Arial" w:cs="Arial"/>
            <w:color w:val="auto"/>
          </w:rPr>
          <w:t>www.saed-ubjerg.dk</w:t>
        </w:r>
      </w:hyperlink>
      <w:r w:rsidRPr="002036D4">
        <w:rPr>
          <w:rFonts w:ascii="Arial" w:eastAsia="Times New Roman" w:hAnsi="Arial" w:cs="Arial"/>
        </w:rPr>
        <w:t xml:space="preserve"> og ved opslag (som ved generalforsamling) til fælles møde for godkendelse af køb/investering. Ingen enkelt køb/investering kan deles op i mindre enheder, men skal altid godkendes </w:t>
      </w:r>
      <w:r w:rsidRPr="002036D4">
        <w:rPr>
          <w:rFonts w:ascii="Arial" w:eastAsia="Times New Roman" w:hAnsi="Arial" w:cs="Arial"/>
        </w:rPr>
        <w:lastRenderedPageBreak/>
        <w:t>som helhed ved simpel flertal blandt de fremmødte medlemmer af lokalrådet, hvis køb/investering overskrider 20.000 kr.</w:t>
      </w:r>
    </w:p>
    <w:p w14:paraId="1C7A1EAA" w14:textId="77777777" w:rsidR="002036D4" w:rsidRPr="002036D4" w:rsidRDefault="002036D4" w:rsidP="002036D4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Penge fra fonde og andre sponsorer til nye projekter er undtaget denne bestemmelse.</w:t>
      </w:r>
    </w:p>
    <w:p w14:paraId="0F82679B" w14:textId="77777777" w:rsidR="002036D4" w:rsidRPr="002036D4" w:rsidRDefault="002036D4" w:rsidP="00DD7281">
      <w:pPr>
        <w:rPr>
          <w:rFonts w:ascii="Arial" w:eastAsia="Times New Roman" w:hAnsi="Arial" w:cs="Arial"/>
        </w:rPr>
      </w:pPr>
    </w:p>
    <w:p w14:paraId="1806E05E" w14:textId="0919D16E" w:rsidR="00DD7281" w:rsidRPr="002036D4" w:rsidRDefault="002036D4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§ 9</w:t>
      </w:r>
    </w:p>
    <w:p w14:paraId="5ADA23B4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Ekstraordinær generalforsamling: </w:t>
      </w:r>
    </w:p>
    <w:p w14:paraId="7D989B03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Stk. 1. Ekstraordinær generalforsamling kan afholdes, når flertallet af </w:t>
      </w:r>
    </w:p>
    <w:p w14:paraId="627FAE22" w14:textId="77777777" w:rsidR="00DD7281" w:rsidRPr="002036D4" w:rsidRDefault="00D14B5A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Lokalrådets </w:t>
      </w:r>
      <w:r w:rsidR="00DD7281" w:rsidRPr="002036D4">
        <w:rPr>
          <w:rFonts w:ascii="Arial" w:eastAsia="Times New Roman" w:hAnsi="Arial" w:cs="Arial"/>
        </w:rPr>
        <w:t>medlemmer ønsker det, eller når 25 medlemmer skriftligt har tilkendegivet, at de ønsker det.</w:t>
      </w:r>
    </w:p>
    <w:p w14:paraId="57484BDB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Ekstraordinær generalforsamling skal afholdes senest 4 uger efter at kravet er fremsendt med angivelse af dagsorden.</w:t>
      </w:r>
      <w:r w:rsidR="00D14B5A" w:rsidRPr="002036D4">
        <w:rPr>
          <w:rFonts w:ascii="Arial" w:eastAsia="Times New Roman" w:hAnsi="Arial" w:cs="Arial"/>
        </w:rPr>
        <w:br/>
      </w:r>
    </w:p>
    <w:p w14:paraId="0B92F3EB" w14:textId="77777777" w:rsidR="00DD7281" w:rsidRPr="002036D4" w:rsidRDefault="00DD7281" w:rsidP="00DD7281">
      <w:pPr>
        <w:rPr>
          <w:rFonts w:ascii="Arial" w:eastAsia="Times New Roman" w:hAnsi="Arial" w:cs="Arial"/>
          <w:u w:val="single"/>
        </w:rPr>
      </w:pPr>
      <w:r w:rsidRPr="002036D4">
        <w:rPr>
          <w:rFonts w:ascii="Arial" w:eastAsia="Times New Roman" w:hAnsi="Arial" w:cs="Arial"/>
          <w:u w:val="single"/>
        </w:rPr>
        <w:t>Ophævelse:</w:t>
      </w:r>
    </w:p>
    <w:p w14:paraId="1FA42C4E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2. Ophævelse af foreningen kan ske ved en generalforsamling eller en ekstraordinær generalforsamling under forudsætning af, at 3/4 af de fremmødte medlemmer stemmer for.</w:t>
      </w:r>
    </w:p>
    <w:p w14:paraId="78446D12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Beslutning om foreningens ophævelse skal bekræftes på en efterfølgende ekstraordinær generalforsamling.</w:t>
      </w:r>
    </w:p>
    <w:p w14:paraId="74194957" w14:textId="77777777" w:rsidR="00DD7281" w:rsidRPr="002036D4" w:rsidRDefault="00DD7281" w:rsidP="00DD7281">
      <w:pPr>
        <w:rPr>
          <w:rFonts w:ascii="Arial" w:eastAsia="Times New Roman" w:hAnsi="Arial" w:cs="Arial"/>
        </w:rPr>
      </w:pPr>
      <w:proofErr w:type="spellStart"/>
      <w:r w:rsidRPr="002036D4">
        <w:rPr>
          <w:rFonts w:ascii="Arial" w:eastAsia="Times New Roman" w:hAnsi="Arial" w:cs="Arial"/>
        </w:rPr>
        <w:t>Stk</w:t>
      </w:r>
      <w:proofErr w:type="spellEnd"/>
      <w:r w:rsidRPr="002036D4">
        <w:rPr>
          <w:rFonts w:ascii="Arial" w:eastAsia="Times New Roman" w:hAnsi="Arial" w:cs="Arial"/>
        </w:rPr>
        <w:t xml:space="preserve"> 3. I tilfælde af foreningens ophævelse tilfalder foreningens eventuelle kapital almennyttige formål i Sæd-Ubjerg</w:t>
      </w:r>
      <w:r w:rsidR="00C63F43" w:rsidRPr="002036D4">
        <w:rPr>
          <w:rFonts w:ascii="Arial" w:eastAsia="Times New Roman" w:hAnsi="Arial" w:cs="Arial"/>
        </w:rPr>
        <w:t>.</w:t>
      </w:r>
    </w:p>
    <w:p w14:paraId="091F8DEA" w14:textId="77777777" w:rsidR="00D14B5A" w:rsidRPr="002036D4" w:rsidRDefault="00D14B5A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Anvendelse af formue, der er tilvejebragt via kommunale midler fra Tønder Kommune, skal desuden godkendes af Tønder Kommune.</w:t>
      </w:r>
    </w:p>
    <w:p w14:paraId="1A93EE80" w14:textId="77777777" w:rsidR="00DD7281" w:rsidRPr="002036D4" w:rsidRDefault="00F267F4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4 I tilfælde af at foreningen ophæves</w:t>
      </w:r>
      <w:r w:rsidR="00DD7281" w:rsidRPr="002036D4">
        <w:rPr>
          <w:rFonts w:ascii="Arial" w:eastAsia="Times New Roman" w:hAnsi="Arial" w:cs="Arial"/>
        </w:rPr>
        <w:t xml:space="preserve"> kan ingen </w:t>
      </w:r>
      <w:r w:rsidRPr="002036D4">
        <w:rPr>
          <w:rFonts w:ascii="Arial" w:eastAsia="Times New Roman" w:hAnsi="Arial" w:cs="Arial"/>
        </w:rPr>
        <w:t xml:space="preserve">af Lokalrådets </w:t>
      </w:r>
      <w:r w:rsidR="00DD7281" w:rsidRPr="002036D4">
        <w:rPr>
          <w:rFonts w:ascii="Arial" w:eastAsia="Times New Roman" w:hAnsi="Arial" w:cs="Arial"/>
        </w:rPr>
        <w:t>medlemmer trække sig ud førend foreningens økonomiske forhold er afklaret.</w:t>
      </w:r>
    </w:p>
    <w:p w14:paraId="38316996" w14:textId="77777777" w:rsidR="00DD7281" w:rsidRPr="002036D4" w:rsidRDefault="00DD7281" w:rsidP="00DD7281">
      <w:pPr>
        <w:rPr>
          <w:rFonts w:ascii="Arial" w:eastAsia="Times New Roman" w:hAnsi="Arial" w:cs="Arial"/>
        </w:rPr>
      </w:pPr>
      <w:bookmarkStart w:id="2" w:name="4"/>
      <w:bookmarkEnd w:id="2"/>
      <w:r w:rsidRPr="002036D4">
        <w:rPr>
          <w:rFonts w:ascii="Arial" w:eastAsia="Times New Roman" w:hAnsi="Arial" w:cs="Arial"/>
        </w:rPr>
        <w:t>Stk. 5. Foreningens medlemmer har ikke nogen økonomisk forpligtelse over for foreningen ud over kontingentforpligtelsen.</w:t>
      </w:r>
    </w:p>
    <w:p w14:paraId="5AAC6519" w14:textId="77777777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6. Foreningens medlemmer har ikke krav på nogen del af foreningens formue eller udbytte af nogen art.</w:t>
      </w:r>
    </w:p>
    <w:p w14:paraId="3556365C" w14:textId="77777777" w:rsidR="00571B9E" w:rsidRPr="002036D4" w:rsidRDefault="00571B9E" w:rsidP="00DD7281">
      <w:pPr>
        <w:rPr>
          <w:rFonts w:ascii="Arial" w:eastAsia="Times New Roman" w:hAnsi="Arial" w:cs="Arial"/>
        </w:rPr>
      </w:pPr>
    </w:p>
    <w:p w14:paraId="5CE86B83" w14:textId="77777777" w:rsidR="00DD7281" w:rsidRPr="002036D4" w:rsidRDefault="00DD7281" w:rsidP="00DD7281">
      <w:pPr>
        <w:rPr>
          <w:rFonts w:ascii="Arial" w:eastAsia="Times New Roman" w:hAnsi="Arial" w:cs="Arial"/>
        </w:rPr>
      </w:pPr>
    </w:p>
    <w:p w14:paraId="5B716A76" w14:textId="7827E8C6" w:rsidR="00DD7281" w:rsidRPr="002036D4" w:rsidRDefault="00DD7281" w:rsidP="00DD7281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Vedtægter efter generalforsamlingen </w:t>
      </w:r>
      <w:r w:rsidR="002036D4" w:rsidRPr="002036D4">
        <w:rPr>
          <w:rFonts w:ascii="Arial" w:eastAsia="Times New Roman" w:hAnsi="Arial" w:cs="Arial"/>
        </w:rPr>
        <w:t>21. marts 2018</w:t>
      </w:r>
      <w:r w:rsidRPr="002036D4">
        <w:rPr>
          <w:rFonts w:ascii="Arial" w:eastAsia="Times New Roman" w:hAnsi="Arial" w:cs="Arial"/>
        </w:rPr>
        <w:t xml:space="preserve"> </w:t>
      </w:r>
    </w:p>
    <w:p w14:paraId="290E23F5" w14:textId="77777777" w:rsidR="00DD7281" w:rsidRPr="002036D4" w:rsidRDefault="00DD7281" w:rsidP="00E1593A">
      <w:pPr>
        <w:rPr>
          <w:rFonts w:ascii="Arial" w:eastAsia="Times New Roman" w:hAnsi="Arial" w:cs="Arial"/>
        </w:rPr>
      </w:pPr>
    </w:p>
    <w:p w14:paraId="1E8647D8" w14:textId="77777777" w:rsidR="00DD7281" w:rsidRPr="002036D4" w:rsidRDefault="00DD7281" w:rsidP="00E1593A">
      <w:pPr>
        <w:rPr>
          <w:rFonts w:ascii="Arial" w:eastAsia="Times New Roman" w:hAnsi="Arial" w:cs="Arial"/>
        </w:rPr>
      </w:pPr>
    </w:p>
    <w:p w14:paraId="207EFB25" w14:textId="3E8414B8" w:rsidR="00DD7281" w:rsidRPr="002036D4" w:rsidRDefault="00DD7281" w:rsidP="00E1593A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Bestyrelsen</w:t>
      </w:r>
      <w:r w:rsidR="002036D4" w:rsidRPr="002036D4">
        <w:rPr>
          <w:rFonts w:ascii="Arial" w:eastAsia="Times New Roman" w:hAnsi="Arial" w:cs="Arial"/>
        </w:rPr>
        <w:t xml:space="preserve"> 2018</w:t>
      </w:r>
      <w:r w:rsidRPr="002036D4">
        <w:rPr>
          <w:rFonts w:ascii="Arial" w:eastAsia="Times New Roman" w:hAnsi="Arial" w:cs="Arial"/>
        </w:rPr>
        <w:t>:</w:t>
      </w:r>
    </w:p>
    <w:p w14:paraId="6CE7476D" w14:textId="77777777" w:rsidR="00A4616D" w:rsidRPr="002036D4" w:rsidRDefault="00A4616D" w:rsidP="00E1593A">
      <w:pPr>
        <w:rPr>
          <w:rFonts w:ascii="Arial" w:eastAsia="Times New Roman" w:hAnsi="Arial" w:cs="Arial"/>
        </w:rPr>
      </w:pPr>
    </w:p>
    <w:tbl>
      <w:tblPr>
        <w:tblW w:w="808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1364"/>
        <w:gridCol w:w="3815"/>
      </w:tblGrid>
      <w:tr w:rsidR="002036D4" w:rsidRPr="002036D4" w14:paraId="5AC777D0" w14:textId="77777777" w:rsidTr="002036D4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79D6A2B" w14:textId="138A89B9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Hanne Frisk Hansen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Suppleant: Uwe Carstensen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CFEDE65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formand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8A69C4F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E-mail: </w:t>
            </w:r>
            <w:hyperlink r:id="rId6" w:history="1">
              <w:r w:rsidRPr="002036D4">
                <w:rPr>
                  <w:rStyle w:val="Llink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post@sovgodt8.dk</w:t>
              </w:r>
            </w:hyperlink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36D4" w:rsidRPr="002036D4" w14:paraId="26449BAE" w14:textId="77777777" w:rsidTr="002036D4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14C3CBB" w14:textId="2A38C645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Lars Thomsen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Suppleant: Margit Thomsen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4C2A76D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næstformand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A9DE41A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2036D4">
                <w:rPr>
                  <w:rStyle w:val="Llink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larshenrikth0msen@gmail.com</w:t>
              </w:r>
            </w:hyperlink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36D4" w:rsidRPr="002036D4" w14:paraId="419125A0" w14:textId="77777777" w:rsidTr="002036D4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1151AB5" w14:textId="72396B16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Christian Andresen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Suppleant: Christa Jørgensen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1AE69F3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Kasserer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B233ABC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E-mail: </w:t>
            </w:r>
            <w:hyperlink r:id="rId8" w:history="1">
              <w:r w:rsidRPr="002036D4">
                <w:rPr>
                  <w:rStyle w:val="Llink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chr.chr@bbsyd.dk</w:t>
              </w:r>
            </w:hyperlink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36D4" w:rsidRPr="002036D4" w14:paraId="12C896A3" w14:textId="77777777" w:rsidTr="002036D4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785D312E" w14:textId="57C1D7BE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Debbie Lorenzen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Suppleant: Timm Lorenzen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A34AB8C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Sekretær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1A5DAD3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36D4">
              <w:rPr>
                <w:rFonts w:ascii="Arial" w:eastAsia="Times New Roman" w:hAnsi="Arial" w:cs="Arial"/>
                <w:bCs/>
                <w:sz w:val="20"/>
                <w:szCs w:val="20"/>
              </w:rPr>
              <w:t>E-mail: </w:t>
            </w:r>
            <w:hyperlink r:id="rId9" w:history="1">
              <w:r w:rsidRPr="002036D4">
                <w:rPr>
                  <w:rStyle w:val="Llink"/>
                  <w:rFonts w:ascii="Arial" w:eastAsia="Times New Roman" w:hAnsi="Arial" w:cs="Arial"/>
                  <w:color w:val="auto"/>
                  <w:sz w:val="20"/>
                  <w:szCs w:val="20"/>
                </w:rPr>
                <w:t>debbie.jensen18@gmail.com</w:t>
              </w:r>
            </w:hyperlink>
            <w:r w:rsidRPr="002036D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2036D4" w:rsidRPr="002036D4" w14:paraId="64550DA5" w14:textId="77777777" w:rsidTr="002036D4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C1F119A" w14:textId="12A0A3BE" w:rsidR="002036D4" w:rsidRPr="006E1E96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E9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Claus Haagensen</w:t>
            </w:r>
            <w:r w:rsidRPr="006E1E9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Suppleant: </w:t>
            </w:r>
            <w:r w:rsidR="006E1E96" w:rsidRPr="006E1E96">
              <w:rPr>
                <w:rFonts w:ascii="Arial" w:eastAsia="Times New Roman" w:hAnsi="Arial" w:cs="Arial"/>
                <w:bCs/>
                <w:sz w:val="20"/>
                <w:szCs w:val="20"/>
              </w:rPr>
              <w:t>Lisbeth Konradsen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EF2E55D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2036D4">
              <w:rPr>
                <w:rFonts w:ascii="Arial" w:eastAsia="Times New Roman" w:hAnsi="Arial" w:cs="Arial"/>
                <w:bCs/>
              </w:rPr>
              <w:t>medlem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755DEE6" w14:textId="77777777" w:rsidR="002036D4" w:rsidRPr="002036D4" w:rsidRDefault="002036D4" w:rsidP="002036D4">
            <w:p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2036D4">
              <w:rPr>
                <w:rFonts w:ascii="Arial" w:eastAsia="Times New Roman" w:hAnsi="Arial" w:cs="Arial"/>
                <w:bCs/>
              </w:rPr>
              <w:t>E-mai</w:t>
            </w:r>
            <w:bookmarkStart w:id="3" w:name="_GoBack"/>
            <w:bookmarkEnd w:id="3"/>
            <w:r w:rsidRPr="002036D4">
              <w:rPr>
                <w:rFonts w:ascii="Arial" w:eastAsia="Times New Roman" w:hAnsi="Arial" w:cs="Arial"/>
                <w:bCs/>
              </w:rPr>
              <w:t xml:space="preserve">l: </w:t>
            </w:r>
            <w:hyperlink r:id="rId10" w:history="1">
              <w:r w:rsidRPr="002036D4">
                <w:rPr>
                  <w:rStyle w:val="Llink"/>
                  <w:rFonts w:ascii="Arial" w:eastAsia="Times New Roman" w:hAnsi="Arial" w:cs="Arial"/>
                  <w:bCs/>
                  <w:color w:val="auto"/>
                </w:rPr>
                <w:t>claus-haagensen@live.dk</w:t>
              </w:r>
            </w:hyperlink>
            <w:r w:rsidRPr="002036D4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</w:tbl>
    <w:p w14:paraId="190B104A" w14:textId="5CA8ED1D" w:rsidR="00A4616D" w:rsidRPr="002036D4" w:rsidRDefault="00A4616D" w:rsidP="00A4616D">
      <w:pPr>
        <w:rPr>
          <w:rFonts w:ascii="Arial" w:hAnsi="Arial" w:cs="Arial"/>
        </w:rPr>
      </w:pPr>
      <w:r w:rsidRPr="002036D4">
        <w:rPr>
          <w:rFonts w:ascii="Arial" w:hAnsi="Arial" w:cs="Arial"/>
        </w:rPr>
        <w:tab/>
      </w:r>
      <w:r w:rsidRPr="002036D4">
        <w:rPr>
          <w:rFonts w:ascii="Arial" w:hAnsi="Arial" w:cs="Arial"/>
        </w:rPr>
        <w:tab/>
      </w:r>
      <w:r w:rsidRPr="002036D4">
        <w:rPr>
          <w:rFonts w:ascii="Arial" w:hAnsi="Arial" w:cs="Arial"/>
        </w:rPr>
        <w:tab/>
      </w:r>
    </w:p>
    <w:p w14:paraId="4458B1AC" w14:textId="77777777" w:rsidR="00A4616D" w:rsidRPr="002036D4" w:rsidRDefault="00A4616D" w:rsidP="00A4616D">
      <w:pPr>
        <w:rPr>
          <w:rFonts w:ascii="Arial" w:hAnsi="Arial" w:cs="Arial"/>
        </w:rPr>
      </w:pPr>
    </w:p>
    <w:p w14:paraId="7FAC16D5" w14:textId="77777777" w:rsidR="00A4616D" w:rsidRPr="002036D4" w:rsidRDefault="00A4616D" w:rsidP="00E1593A">
      <w:pPr>
        <w:rPr>
          <w:rFonts w:ascii="Arial" w:eastAsia="Times New Roman" w:hAnsi="Arial" w:cs="Arial"/>
        </w:rPr>
      </w:pPr>
    </w:p>
    <w:p w14:paraId="42756D78" w14:textId="77777777" w:rsidR="00B54F68" w:rsidRPr="002036D4" w:rsidRDefault="00B54F68">
      <w:pPr>
        <w:rPr>
          <w:rFonts w:ascii="Arial" w:hAnsi="Arial" w:cs="Arial"/>
        </w:rPr>
      </w:pPr>
    </w:p>
    <w:p w14:paraId="2DF562D2" w14:textId="77777777" w:rsidR="00E1593A" w:rsidRPr="002036D4" w:rsidRDefault="00E1593A">
      <w:pPr>
        <w:rPr>
          <w:rFonts w:ascii="Arial" w:hAnsi="Arial" w:cs="Arial"/>
        </w:rPr>
      </w:pPr>
    </w:p>
    <w:sectPr w:rsidR="00E1593A" w:rsidRPr="002036D4" w:rsidSect="007153F0">
      <w:pgSz w:w="11900" w:h="16840"/>
      <w:pgMar w:top="147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A"/>
    <w:rsid w:val="00017291"/>
    <w:rsid w:val="00052105"/>
    <w:rsid w:val="00162306"/>
    <w:rsid w:val="00180557"/>
    <w:rsid w:val="0019694A"/>
    <w:rsid w:val="002036D4"/>
    <w:rsid w:val="00211547"/>
    <w:rsid w:val="00300225"/>
    <w:rsid w:val="003B0315"/>
    <w:rsid w:val="003D69F4"/>
    <w:rsid w:val="003F3803"/>
    <w:rsid w:val="00461BA2"/>
    <w:rsid w:val="004D7EAF"/>
    <w:rsid w:val="00571B9E"/>
    <w:rsid w:val="00595DDC"/>
    <w:rsid w:val="00615E68"/>
    <w:rsid w:val="006C1DDE"/>
    <w:rsid w:val="006E1E96"/>
    <w:rsid w:val="007153F0"/>
    <w:rsid w:val="00734352"/>
    <w:rsid w:val="00981834"/>
    <w:rsid w:val="00A45A8D"/>
    <w:rsid w:val="00A4616D"/>
    <w:rsid w:val="00A96B50"/>
    <w:rsid w:val="00B54F68"/>
    <w:rsid w:val="00BE19F5"/>
    <w:rsid w:val="00C63F43"/>
    <w:rsid w:val="00D14B5A"/>
    <w:rsid w:val="00D3363C"/>
    <w:rsid w:val="00D635D0"/>
    <w:rsid w:val="00DB1B88"/>
    <w:rsid w:val="00DC0F07"/>
    <w:rsid w:val="00DD7281"/>
    <w:rsid w:val="00E0605B"/>
    <w:rsid w:val="00E1593A"/>
    <w:rsid w:val="00F267F4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F1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E1593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54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5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E1593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54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5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3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ed-ubjerg.dk" TargetMode="External"/><Relationship Id="rId6" Type="http://schemas.openxmlformats.org/officeDocument/2006/relationships/hyperlink" Target="mailto:post@sovgodt8.dk" TargetMode="External"/><Relationship Id="rId7" Type="http://schemas.openxmlformats.org/officeDocument/2006/relationships/hyperlink" Target="mailto:larshenrikth0msen@gmail.com" TargetMode="External"/><Relationship Id="rId8" Type="http://schemas.openxmlformats.org/officeDocument/2006/relationships/hyperlink" Target="mailto:chr.chr@bbsyd.dk" TargetMode="External"/><Relationship Id="rId9" Type="http://schemas.openxmlformats.org/officeDocument/2006/relationships/hyperlink" Target="mailto:debbie.jensen18@gmail.com" TargetMode="External"/><Relationship Id="rId10" Type="http://schemas.openxmlformats.org/officeDocument/2006/relationships/hyperlink" Target="mailto:claus-haagensen@liv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5295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Sportsefterskolen SINE</Company>
  <LinksUpToDate>false</LinksUpToDate>
  <CharactersWithSpaces>6150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2</cp:revision>
  <dcterms:created xsi:type="dcterms:W3CDTF">2018-03-21T21:50:00Z</dcterms:created>
  <dcterms:modified xsi:type="dcterms:W3CDTF">2018-03-21T21:50:00Z</dcterms:modified>
  <cp:category/>
</cp:coreProperties>
</file>